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uznesenie č. </w:t>
      </w:r>
      <w:r w:rsidR="004C7069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/20</w:t>
      </w:r>
      <w:r w:rsidR="004C7069">
        <w:rPr>
          <w:b/>
          <w:caps/>
          <w:sz w:val="24"/>
          <w:szCs w:val="24"/>
        </w:rPr>
        <w:t>20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EA48C5" w:rsidRDefault="004C7069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1</w:t>
      </w:r>
      <w:r w:rsidR="00EA48C5">
        <w:rPr>
          <w:b/>
          <w:caps/>
          <w:sz w:val="24"/>
          <w:szCs w:val="24"/>
        </w:rPr>
        <w:t xml:space="preserve">. </w:t>
      </w:r>
      <w:r w:rsidR="00BE581D">
        <w:rPr>
          <w:b/>
          <w:caps/>
          <w:sz w:val="24"/>
          <w:szCs w:val="24"/>
        </w:rPr>
        <w:t>mimo</w:t>
      </w:r>
      <w:r w:rsidR="00EA48C5">
        <w:rPr>
          <w:b/>
          <w:caps/>
          <w:sz w:val="24"/>
          <w:szCs w:val="24"/>
        </w:rPr>
        <w:t>RIADNEHO zasadnutia obecného zastupiteľstva senohrad,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EA48C5" w:rsidRDefault="00BE581D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</w:t>
      </w:r>
      <w:r w:rsidR="004C70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4C7069">
        <w:rPr>
          <w:b/>
          <w:sz w:val="24"/>
          <w:szCs w:val="24"/>
        </w:rPr>
        <w:t>03</w:t>
      </w:r>
      <w:r w:rsidR="00272A98">
        <w:rPr>
          <w:b/>
          <w:sz w:val="24"/>
          <w:szCs w:val="24"/>
        </w:rPr>
        <w:t>.20</w:t>
      </w:r>
      <w:r w:rsidR="004C7069">
        <w:rPr>
          <w:b/>
          <w:sz w:val="24"/>
          <w:szCs w:val="24"/>
        </w:rPr>
        <w:t>20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P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na svojom </w:t>
      </w:r>
      <w:r w:rsidR="004C706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BE581D">
        <w:rPr>
          <w:sz w:val="22"/>
          <w:szCs w:val="22"/>
        </w:rPr>
        <w:t>mimo</w:t>
      </w:r>
      <w:r>
        <w:rPr>
          <w:sz w:val="22"/>
          <w:szCs w:val="22"/>
        </w:rPr>
        <w:t>riadnom zasadnutí v roku 20</w:t>
      </w:r>
      <w:r w:rsidR="004C7069">
        <w:rPr>
          <w:sz w:val="22"/>
          <w:szCs w:val="22"/>
        </w:rPr>
        <w:t>20</w:t>
      </w:r>
      <w:r>
        <w:rPr>
          <w:sz w:val="22"/>
          <w:szCs w:val="22"/>
        </w:rPr>
        <w:t xml:space="preserve"> prerokovalo: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Default="00EA48C5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95002E" w:rsidRDefault="0095002E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95002E" w:rsidRPr="005A1CB6" w:rsidRDefault="0095002E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A48C5" w:rsidRDefault="00EA48C5" w:rsidP="007E6011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zložení: </w:t>
      </w:r>
      <w:r w:rsidR="004C7069">
        <w:rPr>
          <w:sz w:val="24"/>
          <w:szCs w:val="24"/>
        </w:rPr>
        <w:t>Zuzana Stankovičová, Mgr. Jozef Malček</w:t>
      </w:r>
    </w:p>
    <w:p w:rsidR="000838C6" w:rsidRDefault="000838C6" w:rsidP="007E6011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 zasadnutia</w:t>
      </w:r>
    </w:p>
    <w:p w:rsidR="004C7069" w:rsidRDefault="004C7069" w:rsidP="007E6011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 w:rsidRPr="000E47B9">
        <w:rPr>
          <w:sz w:val="24"/>
          <w:szCs w:val="24"/>
        </w:rPr>
        <w:t>Dodatok č. 1 k VZN č. 1/2011 o prevádzkovom poriadku pohrebiska obce Senohrad, schválené dňa 28.6.2011 uzn. č. 5/2011</w:t>
      </w:r>
    </w:p>
    <w:p w:rsidR="004C7069" w:rsidRDefault="004C7069" w:rsidP="004C7069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 w:rsidRPr="00EE0C2B">
        <w:rPr>
          <w:sz w:val="24"/>
          <w:szCs w:val="24"/>
        </w:rPr>
        <w:t>VZN č. 1/2020 o určení miesta a času zápisu do 1. ročníka základnej školy v zriaďovateľskej pôsobnosti obce Senohrad</w:t>
      </w:r>
    </w:p>
    <w:p w:rsidR="004C7069" w:rsidRDefault="004C7069" w:rsidP="004C7069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vyhlasuje voľby na funkciu hlavného kontrolóra Obce Senohrad</w:t>
      </w:r>
      <w:r w:rsidR="00C97E8C">
        <w:rPr>
          <w:sz w:val="24"/>
          <w:szCs w:val="24"/>
        </w:rPr>
        <w:t xml:space="preserve"> dňa 16.3.2020.</w:t>
      </w:r>
      <w:bookmarkStart w:id="0" w:name="_GoBack"/>
      <w:bookmarkEnd w:id="0"/>
    </w:p>
    <w:p w:rsidR="000838C6" w:rsidRPr="0028338E" w:rsidRDefault="000838C6" w:rsidP="0028338E">
      <w:pPr>
        <w:tabs>
          <w:tab w:val="left" w:pos="426"/>
        </w:tabs>
        <w:ind w:left="1440"/>
        <w:jc w:val="both"/>
        <w:rPr>
          <w:b/>
          <w:sz w:val="24"/>
          <w:szCs w:val="24"/>
        </w:rPr>
      </w:pPr>
    </w:p>
    <w:p w:rsidR="00D00B48" w:rsidRDefault="00D00B48" w:rsidP="0028338E">
      <w:pPr>
        <w:tabs>
          <w:tab w:val="left" w:pos="709"/>
        </w:tabs>
        <w:jc w:val="both"/>
        <w:rPr>
          <w:sz w:val="24"/>
          <w:szCs w:val="24"/>
        </w:rPr>
      </w:pPr>
    </w:p>
    <w:p w:rsidR="00BE581D" w:rsidRPr="006F4194" w:rsidRDefault="00BE581D" w:rsidP="00BE581D">
      <w:pPr>
        <w:tabs>
          <w:tab w:val="left" w:pos="1080"/>
        </w:tabs>
        <w:ind w:left="1440"/>
        <w:jc w:val="both"/>
        <w:rPr>
          <w:sz w:val="24"/>
          <w:szCs w:val="24"/>
        </w:rPr>
      </w:pPr>
    </w:p>
    <w:p w:rsidR="00A657D5" w:rsidRPr="00E55B31" w:rsidRDefault="00A657D5" w:rsidP="00A657D5">
      <w:pPr>
        <w:tabs>
          <w:tab w:val="left" w:pos="1985"/>
        </w:tabs>
        <w:rPr>
          <w:sz w:val="24"/>
          <w:szCs w:val="24"/>
        </w:rPr>
      </w:pPr>
    </w:p>
    <w:p w:rsidR="00BC544C" w:rsidRPr="0095002E" w:rsidRDefault="00BE581D" w:rsidP="00BE581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BC544C" w:rsidRPr="0095002E" w:rsidSect="00C551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48" w:rsidRDefault="006E2648" w:rsidP="003A4B7E">
      <w:r>
        <w:separator/>
      </w:r>
    </w:p>
  </w:endnote>
  <w:endnote w:type="continuationSeparator" w:id="0">
    <w:p w:rsidR="006E2648" w:rsidRDefault="006E2648" w:rsidP="003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397"/>
      <w:docPartObj>
        <w:docPartGallery w:val="Page Numbers (Bottom of Page)"/>
        <w:docPartUnique/>
      </w:docPartObj>
    </w:sdtPr>
    <w:sdtEndPr/>
    <w:sdtContent>
      <w:p w:rsidR="003A4B7E" w:rsidRDefault="003A4B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8C">
          <w:rPr>
            <w:noProof/>
          </w:rPr>
          <w:t>1</w:t>
        </w:r>
        <w:r>
          <w:fldChar w:fldCharType="end"/>
        </w:r>
      </w:p>
    </w:sdtContent>
  </w:sdt>
  <w:p w:rsidR="003A4B7E" w:rsidRDefault="003A4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48" w:rsidRDefault="006E2648" w:rsidP="003A4B7E">
      <w:r>
        <w:separator/>
      </w:r>
    </w:p>
  </w:footnote>
  <w:footnote w:type="continuationSeparator" w:id="0">
    <w:p w:rsidR="006E2648" w:rsidRDefault="006E2648" w:rsidP="003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025"/>
    <w:multiLevelType w:val="hybridMultilevel"/>
    <w:tmpl w:val="A6ACC0F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D7770"/>
    <w:multiLevelType w:val="hybridMultilevel"/>
    <w:tmpl w:val="A55C6A58"/>
    <w:lvl w:ilvl="0" w:tplc="CD96B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2F91"/>
    <w:multiLevelType w:val="hybridMultilevel"/>
    <w:tmpl w:val="13F03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3248A"/>
    <w:multiLevelType w:val="hybridMultilevel"/>
    <w:tmpl w:val="FE1AE4E6"/>
    <w:lvl w:ilvl="0" w:tplc="800E2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BA4"/>
    <w:multiLevelType w:val="hybridMultilevel"/>
    <w:tmpl w:val="CA36F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E18"/>
    <w:multiLevelType w:val="hybridMultilevel"/>
    <w:tmpl w:val="871829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777B8"/>
    <w:multiLevelType w:val="hybridMultilevel"/>
    <w:tmpl w:val="5E622D0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07935"/>
    <w:multiLevelType w:val="hybridMultilevel"/>
    <w:tmpl w:val="B7024A2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408F5"/>
    <w:multiLevelType w:val="hybridMultilevel"/>
    <w:tmpl w:val="9BC8B3BC"/>
    <w:lvl w:ilvl="0" w:tplc="E1982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0FA"/>
    <w:multiLevelType w:val="hybridMultilevel"/>
    <w:tmpl w:val="43988F4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F1351"/>
    <w:multiLevelType w:val="hybridMultilevel"/>
    <w:tmpl w:val="A2367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6848"/>
    <w:multiLevelType w:val="hybridMultilevel"/>
    <w:tmpl w:val="BDD406D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6312516"/>
    <w:multiLevelType w:val="hybridMultilevel"/>
    <w:tmpl w:val="118474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C611DB"/>
    <w:multiLevelType w:val="hybridMultilevel"/>
    <w:tmpl w:val="85C8B01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716B"/>
    <w:multiLevelType w:val="hybridMultilevel"/>
    <w:tmpl w:val="AF8C35A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E2"/>
    <w:rsid w:val="00053DD2"/>
    <w:rsid w:val="000838C6"/>
    <w:rsid w:val="001E5CF6"/>
    <w:rsid w:val="00202FC4"/>
    <w:rsid w:val="00232B09"/>
    <w:rsid w:val="00245CCC"/>
    <w:rsid w:val="002635E2"/>
    <w:rsid w:val="00272A98"/>
    <w:rsid w:val="00276A47"/>
    <w:rsid w:val="0028338E"/>
    <w:rsid w:val="003313B9"/>
    <w:rsid w:val="003A4B7E"/>
    <w:rsid w:val="003D1C91"/>
    <w:rsid w:val="00403629"/>
    <w:rsid w:val="0042106B"/>
    <w:rsid w:val="004C7069"/>
    <w:rsid w:val="00543C6C"/>
    <w:rsid w:val="005A1CB6"/>
    <w:rsid w:val="005D4915"/>
    <w:rsid w:val="00613063"/>
    <w:rsid w:val="006B60C9"/>
    <w:rsid w:val="006E2648"/>
    <w:rsid w:val="006F4194"/>
    <w:rsid w:val="007B6723"/>
    <w:rsid w:val="007E6011"/>
    <w:rsid w:val="007E6F87"/>
    <w:rsid w:val="008B7F22"/>
    <w:rsid w:val="008D4E3E"/>
    <w:rsid w:val="00914D40"/>
    <w:rsid w:val="009207C3"/>
    <w:rsid w:val="0095002E"/>
    <w:rsid w:val="00A657D5"/>
    <w:rsid w:val="00A716AA"/>
    <w:rsid w:val="00AD1AE0"/>
    <w:rsid w:val="00B23F46"/>
    <w:rsid w:val="00BA20C2"/>
    <w:rsid w:val="00BC104A"/>
    <w:rsid w:val="00BC544C"/>
    <w:rsid w:val="00BE581D"/>
    <w:rsid w:val="00C2500A"/>
    <w:rsid w:val="00C5511E"/>
    <w:rsid w:val="00C95776"/>
    <w:rsid w:val="00C97E8C"/>
    <w:rsid w:val="00CA4093"/>
    <w:rsid w:val="00D00B48"/>
    <w:rsid w:val="00E50137"/>
    <w:rsid w:val="00E55B31"/>
    <w:rsid w:val="00EA48C5"/>
    <w:rsid w:val="00F017CB"/>
    <w:rsid w:val="00F45C5E"/>
    <w:rsid w:val="00F6747B"/>
    <w:rsid w:val="00FB0998"/>
    <w:rsid w:val="00FB3E3B"/>
    <w:rsid w:val="00FD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44CB"/>
  <w15:docId w15:val="{402067C4-666A-4D5C-B9FF-FA04B1B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8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41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194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A4B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4B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A4B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4B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40</cp:revision>
  <cp:lastPrinted>2020-04-27T08:30:00Z</cp:lastPrinted>
  <dcterms:created xsi:type="dcterms:W3CDTF">2018-09-21T08:08:00Z</dcterms:created>
  <dcterms:modified xsi:type="dcterms:W3CDTF">2020-04-27T08:32:00Z</dcterms:modified>
</cp:coreProperties>
</file>