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824" w:rsidRPr="00AC7D79" w:rsidRDefault="00987824" w:rsidP="00F43199">
      <w:pPr>
        <w:spacing w:after="0" w:line="240" w:lineRule="auto"/>
        <w:ind w:left="214"/>
        <w:rPr>
          <w:rFonts w:ascii="Times New Roman" w:hAnsi="Times New Roman" w:cs="Times New Roman"/>
          <w:color w:val="auto"/>
          <w:sz w:val="24"/>
          <w:szCs w:val="24"/>
        </w:rPr>
      </w:pP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Times New Roman" w:hAnsi="Times New Roman" w:cs="Times New Roman"/>
          <w:b/>
          <w:color w:val="auto"/>
          <w:sz w:val="24"/>
          <w:szCs w:val="24"/>
        </w:rPr>
        <w:t xml:space="preserve"> </w:t>
      </w:r>
      <w:r w:rsidRPr="00AC7D79">
        <w:rPr>
          <w:rFonts w:ascii="Times New Roman" w:eastAsia="Times New Roman" w:hAnsi="Times New Roman" w:cs="Times New Roman"/>
          <w:b/>
          <w:color w:val="auto"/>
          <w:sz w:val="24"/>
          <w:szCs w:val="24"/>
        </w:rPr>
        <w:tab/>
        <w:t xml:space="preserve"> </w:t>
      </w:r>
    </w:p>
    <w:p w:rsidR="00987824" w:rsidRPr="00AC7D79" w:rsidRDefault="0032101C" w:rsidP="0083424E">
      <w:pPr>
        <w:spacing w:after="0" w:line="240" w:lineRule="auto"/>
        <w:rPr>
          <w:rFonts w:ascii="Times New Roman" w:eastAsia="Times New Roman" w:hAnsi="Times New Roman" w:cs="Times New Roman"/>
          <w:b/>
          <w:color w:val="auto"/>
          <w:sz w:val="24"/>
          <w:szCs w:val="24"/>
        </w:rPr>
      </w:pPr>
      <w:r w:rsidRPr="00AC7D79">
        <w:rPr>
          <w:rFonts w:ascii="Times New Roman" w:eastAsia="Times New Roman" w:hAnsi="Times New Roman" w:cs="Times New Roman"/>
          <w:b/>
          <w:color w:val="auto"/>
          <w:sz w:val="24"/>
          <w:szCs w:val="24"/>
        </w:rPr>
        <w:t xml:space="preserve"> </w:t>
      </w:r>
      <w:r w:rsidRPr="00AC7D79">
        <w:rPr>
          <w:rFonts w:ascii="Times New Roman" w:eastAsia="Times New Roman" w:hAnsi="Times New Roman" w:cs="Times New Roman"/>
          <w:b/>
          <w:color w:val="auto"/>
          <w:sz w:val="24"/>
          <w:szCs w:val="24"/>
        </w:rPr>
        <w:tab/>
        <w:t xml:space="preserve"> </w:t>
      </w:r>
    </w:p>
    <w:p w:rsidR="0083424E" w:rsidRPr="00AC7D79" w:rsidRDefault="0083424E" w:rsidP="0083424E">
      <w:pPr>
        <w:spacing w:after="0" w:line="240" w:lineRule="auto"/>
        <w:rPr>
          <w:rFonts w:ascii="Times New Roman" w:eastAsia="Times New Roman" w:hAnsi="Times New Roman" w:cs="Times New Roman"/>
          <w:b/>
          <w:color w:val="auto"/>
          <w:sz w:val="24"/>
          <w:szCs w:val="24"/>
        </w:rPr>
      </w:pPr>
    </w:p>
    <w:p w:rsidR="0083424E" w:rsidRPr="00AC7D79" w:rsidRDefault="0083424E" w:rsidP="0083424E">
      <w:pPr>
        <w:spacing w:after="0" w:line="240" w:lineRule="auto"/>
        <w:rPr>
          <w:rFonts w:ascii="Times New Roman" w:eastAsia="Times New Roman" w:hAnsi="Times New Roman" w:cs="Times New Roman"/>
          <w:b/>
          <w:color w:val="auto"/>
          <w:sz w:val="24"/>
          <w:szCs w:val="24"/>
        </w:rPr>
      </w:pPr>
    </w:p>
    <w:p w:rsidR="0083424E" w:rsidRPr="00AC7D79" w:rsidRDefault="0083424E" w:rsidP="0083424E">
      <w:pPr>
        <w:spacing w:after="0" w:line="240" w:lineRule="auto"/>
        <w:jc w:val="center"/>
        <w:rPr>
          <w:rFonts w:ascii="Times New Roman" w:eastAsia="Times New Roman" w:hAnsi="Times New Roman" w:cs="Times New Roman"/>
          <w:b/>
          <w:color w:val="auto"/>
          <w:sz w:val="24"/>
          <w:szCs w:val="24"/>
        </w:rPr>
      </w:pPr>
      <w:r w:rsidRPr="00AC7D79">
        <w:rPr>
          <w:rFonts w:ascii="Times New Roman" w:hAnsi="Times New Roman"/>
          <w:bCs/>
          <w:noProof/>
          <w:color w:val="auto"/>
        </w:rPr>
        <w:drawing>
          <wp:inline distT="0" distB="0" distL="0" distR="0">
            <wp:extent cx="1605600" cy="1861200"/>
            <wp:effectExtent l="0" t="0" r="0" b="5715"/>
            <wp:docPr id="1" name="Obrázok 1" descr="logo_senohr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logo_senohrad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05600" cy="1861200"/>
                    </a:xfrm>
                    <a:prstGeom prst="rect">
                      <a:avLst/>
                    </a:prstGeom>
                    <a:noFill/>
                    <a:ln>
                      <a:noFill/>
                    </a:ln>
                  </pic:spPr>
                </pic:pic>
              </a:graphicData>
            </a:graphic>
          </wp:inline>
        </w:drawing>
      </w:r>
    </w:p>
    <w:p w:rsidR="0083424E" w:rsidRPr="00AC7D79" w:rsidRDefault="0083424E" w:rsidP="0083424E">
      <w:pPr>
        <w:spacing w:after="0" w:line="240" w:lineRule="auto"/>
        <w:rPr>
          <w:rFonts w:ascii="Times New Roman" w:eastAsia="Times New Roman" w:hAnsi="Times New Roman" w:cs="Times New Roman"/>
          <w:b/>
          <w:color w:val="auto"/>
          <w:sz w:val="24"/>
          <w:szCs w:val="24"/>
        </w:rPr>
      </w:pPr>
    </w:p>
    <w:p w:rsidR="0083424E" w:rsidRPr="00AC7D79" w:rsidRDefault="0083424E" w:rsidP="0083424E">
      <w:pPr>
        <w:spacing w:after="0" w:line="240" w:lineRule="auto"/>
        <w:rPr>
          <w:rFonts w:ascii="Times New Roman" w:hAnsi="Times New Roman" w:cs="Times New Roman"/>
          <w:color w:val="auto"/>
          <w:sz w:val="24"/>
          <w:szCs w:val="24"/>
        </w:rPr>
      </w:pP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Times New Roman" w:hAnsi="Times New Roman" w:cs="Times New Roman"/>
          <w:color w:val="auto"/>
          <w:sz w:val="24"/>
          <w:szCs w:val="24"/>
        </w:rPr>
        <w:t xml:space="preserve"> </w:t>
      </w:r>
    </w:p>
    <w:p w:rsidR="0083424E" w:rsidRPr="00AC7D79" w:rsidRDefault="0032101C" w:rsidP="0083424E">
      <w:pPr>
        <w:pStyle w:val="Nadpis1"/>
        <w:spacing w:line="240" w:lineRule="auto"/>
        <w:ind w:left="163" w:right="0"/>
        <w:rPr>
          <w:rFonts w:cs="Times New Roman"/>
          <w:bCs/>
          <w:color w:val="auto"/>
          <w:sz w:val="40"/>
          <w:szCs w:val="40"/>
        </w:rPr>
      </w:pPr>
      <w:r w:rsidRPr="00AC7D79">
        <w:rPr>
          <w:rFonts w:eastAsia="Times New Roman" w:cs="Times New Roman"/>
          <w:color w:val="auto"/>
          <w:sz w:val="24"/>
          <w:szCs w:val="24"/>
        </w:rPr>
        <w:t xml:space="preserve"> </w:t>
      </w:r>
      <w:r w:rsidR="0083424E" w:rsidRPr="00AC7D79">
        <w:rPr>
          <w:rFonts w:eastAsia="Calibri" w:cs="Times New Roman"/>
          <w:bCs/>
          <w:color w:val="auto"/>
          <w:sz w:val="40"/>
          <w:szCs w:val="40"/>
        </w:rPr>
        <w:t xml:space="preserve">Smernica </w:t>
      </w:r>
    </w:p>
    <w:p w:rsidR="0083424E" w:rsidRPr="00AC7D79" w:rsidRDefault="0083424E" w:rsidP="0083424E">
      <w:pPr>
        <w:spacing w:after="0" w:line="240" w:lineRule="auto"/>
        <w:ind w:left="165"/>
        <w:jc w:val="center"/>
        <w:rPr>
          <w:rFonts w:ascii="Times New Roman" w:hAnsi="Times New Roman" w:cs="Times New Roman"/>
          <w:b/>
          <w:bCs/>
          <w:color w:val="auto"/>
          <w:sz w:val="48"/>
          <w:szCs w:val="48"/>
        </w:rPr>
      </w:pPr>
      <w:r w:rsidRPr="00AC7D79">
        <w:rPr>
          <w:rFonts w:ascii="Times New Roman" w:hAnsi="Times New Roman" w:cs="Times New Roman"/>
          <w:color w:val="auto"/>
          <w:sz w:val="48"/>
          <w:szCs w:val="48"/>
        </w:rPr>
        <w:t xml:space="preserve"> </w:t>
      </w:r>
      <w:r w:rsidRPr="00AC7D79">
        <w:rPr>
          <w:rFonts w:ascii="Times New Roman" w:hAnsi="Times New Roman" w:cs="Times New Roman"/>
          <w:b/>
          <w:bCs/>
          <w:color w:val="auto"/>
          <w:sz w:val="48"/>
          <w:szCs w:val="48"/>
        </w:rPr>
        <w:t>o zadávaní zákaziek s nízkou hodnotou</w:t>
      </w:r>
      <w:r w:rsidRPr="00AC7D79">
        <w:rPr>
          <w:rFonts w:ascii="Times New Roman" w:eastAsia="Arial" w:hAnsi="Times New Roman" w:cs="Times New Roman"/>
          <w:b/>
          <w:bCs/>
          <w:color w:val="auto"/>
          <w:sz w:val="48"/>
          <w:szCs w:val="48"/>
        </w:rPr>
        <w:t xml:space="preserve"> </w:t>
      </w:r>
    </w:p>
    <w:p w:rsidR="0083424E" w:rsidRPr="00AC7D79" w:rsidRDefault="0083424E" w:rsidP="0083424E">
      <w:pPr>
        <w:spacing w:after="0" w:line="240" w:lineRule="auto"/>
        <w:ind w:left="170" w:right="3" w:hanging="10"/>
        <w:jc w:val="center"/>
        <w:rPr>
          <w:rFonts w:ascii="Times New Roman" w:hAnsi="Times New Roman" w:cs="Times New Roman"/>
          <w:b/>
          <w:bCs/>
          <w:color w:val="auto"/>
          <w:sz w:val="32"/>
          <w:szCs w:val="32"/>
        </w:rPr>
      </w:pPr>
      <w:r w:rsidRPr="00AC7D79">
        <w:rPr>
          <w:rFonts w:ascii="Times New Roman" w:hAnsi="Times New Roman" w:cs="Times New Roman"/>
          <w:b/>
          <w:bCs/>
          <w:color w:val="auto"/>
          <w:sz w:val="32"/>
          <w:szCs w:val="32"/>
        </w:rPr>
        <w:t>č. 01/</w:t>
      </w:r>
      <w:r w:rsidR="00FB67FC">
        <w:rPr>
          <w:rFonts w:ascii="Times New Roman" w:hAnsi="Times New Roman" w:cs="Times New Roman"/>
          <w:b/>
          <w:bCs/>
          <w:color w:val="auto"/>
          <w:sz w:val="32"/>
          <w:szCs w:val="32"/>
        </w:rPr>
        <w:t>2020</w:t>
      </w:r>
      <w:r w:rsidRPr="00AC7D79">
        <w:rPr>
          <w:rFonts w:ascii="Times New Roman" w:hAnsi="Times New Roman" w:cs="Times New Roman"/>
          <w:b/>
          <w:bCs/>
          <w:color w:val="auto"/>
          <w:sz w:val="32"/>
          <w:szCs w:val="32"/>
        </w:rPr>
        <w:t xml:space="preserve"> </w:t>
      </w:r>
    </w:p>
    <w:p w:rsidR="00987824" w:rsidRPr="00AC7D79" w:rsidRDefault="00987824" w:rsidP="00F43199">
      <w:pPr>
        <w:spacing w:after="0" w:line="240" w:lineRule="auto"/>
        <w:ind w:left="218"/>
        <w:rPr>
          <w:rFonts w:ascii="Times New Roman" w:hAnsi="Times New Roman" w:cs="Times New Roman"/>
          <w:color w:val="auto"/>
          <w:sz w:val="24"/>
          <w:szCs w:val="24"/>
        </w:rPr>
      </w:pP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Times New Roman" w:hAnsi="Times New Roman" w:cs="Times New Roman"/>
          <w:color w:val="auto"/>
          <w:sz w:val="24"/>
          <w:szCs w:val="24"/>
        </w:rPr>
        <w:t xml:space="preserve"> </w:t>
      </w:r>
    </w:p>
    <w:p w:rsidR="00987824" w:rsidRPr="00AC7D79" w:rsidRDefault="00987824" w:rsidP="0083424E">
      <w:pPr>
        <w:spacing w:after="0" w:line="240" w:lineRule="auto"/>
        <w:rPr>
          <w:rFonts w:ascii="Times New Roman" w:hAnsi="Times New Roman" w:cs="Times New Roman"/>
          <w:color w:val="auto"/>
          <w:sz w:val="24"/>
          <w:szCs w:val="24"/>
        </w:rPr>
      </w:pP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Times New Roman"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Times New Roman" w:hAnsi="Times New Roman" w:cs="Times New Roman"/>
          <w:color w:val="auto"/>
          <w:sz w:val="24"/>
          <w:szCs w:val="24"/>
        </w:rPr>
        <w:t xml:space="preserve"> </w:t>
      </w:r>
    </w:p>
    <w:p w:rsidR="00987824" w:rsidRPr="00AC7D79" w:rsidRDefault="00987824" w:rsidP="00F43199">
      <w:pPr>
        <w:spacing w:after="0" w:line="240" w:lineRule="auto"/>
        <w:ind w:left="218"/>
        <w:rPr>
          <w:rFonts w:ascii="Times New Roman" w:hAnsi="Times New Roman" w:cs="Times New Roman"/>
          <w:color w:val="auto"/>
          <w:sz w:val="24"/>
          <w:szCs w:val="24"/>
        </w:rPr>
      </w:pP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Times New Roman"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Times New Roman"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Times New Roman"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Times New Roman" w:hAnsi="Times New Roman" w:cs="Times New Roman"/>
          <w:color w:val="auto"/>
          <w:sz w:val="24"/>
          <w:szCs w:val="24"/>
        </w:rPr>
        <w:t xml:space="preserve"> </w:t>
      </w:r>
    </w:p>
    <w:p w:rsidR="00987824" w:rsidRPr="00AC7D79" w:rsidRDefault="0032101C" w:rsidP="00F43199">
      <w:pPr>
        <w:spacing w:after="0" w:line="240" w:lineRule="auto"/>
        <w:ind w:left="218" w:right="9000"/>
        <w:jc w:val="both"/>
        <w:rPr>
          <w:rFonts w:ascii="Times New Roman" w:hAnsi="Times New Roman" w:cs="Times New Roman"/>
          <w:color w:val="auto"/>
          <w:sz w:val="24"/>
          <w:szCs w:val="24"/>
        </w:rPr>
      </w:pPr>
      <w:r w:rsidRPr="00AC7D79">
        <w:rPr>
          <w:rFonts w:ascii="Times New Roman" w:eastAsia="Times New Roman" w:hAnsi="Times New Roman" w:cs="Times New Roman"/>
          <w:color w:val="auto"/>
          <w:sz w:val="24"/>
          <w:szCs w:val="24"/>
        </w:rPr>
        <w:t xml:space="preserve"> </w:t>
      </w:r>
      <w:r w:rsidRPr="00AC7D79">
        <w:rPr>
          <w:rFonts w:ascii="Times New Roman" w:eastAsia="Arial" w:hAnsi="Times New Roman" w:cs="Times New Roman"/>
          <w:color w:val="auto"/>
          <w:sz w:val="24"/>
          <w:szCs w:val="24"/>
        </w:rPr>
        <w:t xml:space="preserve">  </w:t>
      </w:r>
      <w:r w:rsidRPr="00AC7D79">
        <w:rPr>
          <w:rFonts w:ascii="Times New Roman" w:eastAsia="Times New Roman"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Times New Roman"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Times New Roman"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Times New Roman"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Times New Roman"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eastAsia="Times New Roman" w:hAnsi="Times New Roman" w:cs="Times New Roman"/>
          <w:color w:val="auto"/>
          <w:sz w:val="24"/>
          <w:szCs w:val="24"/>
        </w:rPr>
      </w:pPr>
      <w:r w:rsidRPr="00AC7D79">
        <w:rPr>
          <w:rFonts w:ascii="Times New Roman" w:eastAsia="Times New Roman" w:hAnsi="Times New Roman" w:cs="Times New Roman"/>
          <w:color w:val="auto"/>
          <w:sz w:val="24"/>
          <w:szCs w:val="24"/>
        </w:rPr>
        <w:t xml:space="preserve"> </w:t>
      </w:r>
    </w:p>
    <w:p w:rsidR="00D65F41" w:rsidRDefault="00D65F41" w:rsidP="00F43199">
      <w:pPr>
        <w:spacing w:after="0" w:line="240" w:lineRule="auto"/>
        <w:ind w:left="218"/>
        <w:rPr>
          <w:rFonts w:ascii="Times New Roman" w:hAnsi="Times New Roman" w:cs="Times New Roman"/>
          <w:color w:val="auto"/>
          <w:sz w:val="24"/>
          <w:szCs w:val="24"/>
        </w:rPr>
      </w:pPr>
    </w:p>
    <w:p w:rsidR="00D65F41" w:rsidRDefault="00D65F41" w:rsidP="00F43199">
      <w:pPr>
        <w:spacing w:after="0" w:line="240" w:lineRule="auto"/>
        <w:ind w:left="218"/>
        <w:rPr>
          <w:rFonts w:ascii="Times New Roman" w:hAnsi="Times New Roman" w:cs="Times New Roman"/>
          <w:color w:val="auto"/>
          <w:sz w:val="24"/>
          <w:szCs w:val="24"/>
        </w:rPr>
      </w:pPr>
    </w:p>
    <w:p w:rsidR="00D65F41" w:rsidRPr="00AC7D79" w:rsidRDefault="00D65F41" w:rsidP="00F43199">
      <w:pPr>
        <w:spacing w:after="0" w:line="240" w:lineRule="auto"/>
        <w:ind w:left="218"/>
        <w:rPr>
          <w:rFonts w:ascii="Times New Roman" w:hAnsi="Times New Roman" w:cs="Times New Roman"/>
          <w:color w:val="auto"/>
          <w:sz w:val="24"/>
          <w:szCs w:val="24"/>
        </w:rPr>
      </w:pP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Times New Roman"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Times New Roman" w:hAnsi="Times New Roman" w:cs="Times New Roman"/>
          <w:color w:val="auto"/>
          <w:sz w:val="24"/>
          <w:szCs w:val="24"/>
        </w:rPr>
        <w:t xml:space="preserve"> </w:t>
      </w:r>
    </w:p>
    <w:tbl>
      <w:tblPr>
        <w:tblStyle w:val="TableGrid"/>
        <w:tblW w:w="9773" w:type="dxa"/>
        <w:tblInd w:w="-206" w:type="dxa"/>
        <w:tblBorders>
          <w:top w:val="single" w:sz="24" w:space="0" w:color="000000"/>
          <w:left w:val="single" w:sz="24" w:space="0" w:color="000000"/>
          <w:bottom w:val="single" w:sz="24" w:space="0" w:color="000000"/>
          <w:right w:val="single" w:sz="24" w:space="0" w:color="000000"/>
          <w:insideH w:val="single" w:sz="12" w:space="0" w:color="000000"/>
          <w:insideV w:val="single" w:sz="12" w:space="0" w:color="000000"/>
        </w:tblBorders>
        <w:tblCellMar>
          <w:top w:w="45" w:type="dxa"/>
          <w:left w:w="106" w:type="dxa"/>
          <w:right w:w="115" w:type="dxa"/>
        </w:tblCellMar>
        <w:tblLook w:val="04A0" w:firstRow="1" w:lastRow="0" w:firstColumn="1" w:lastColumn="0" w:noHBand="0" w:noVBand="1"/>
      </w:tblPr>
      <w:tblGrid>
        <w:gridCol w:w="3821"/>
        <w:gridCol w:w="2269"/>
        <w:gridCol w:w="2019"/>
        <w:gridCol w:w="1664"/>
      </w:tblGrid>
      <w:tr w:rsidR="00AC7D79" w:rsidRPr="00AC7D79" w:rsidTr="004E4705">
        <w:trPr>
          <w:trHeight w:val="420"/>
        </w:trPr>
        <w:tc>
          <w:tcPr>
            <w:tcW w:w="3821" w:type="dxa"/>
            <w:shd w:val="clear" w:color="auto" w:fill="D9D9D9"/>
          </w:tcPr>
          <w:p w:rsidR="00987824" w:rsidRPr="00AC7D79" w:rsidRDefault="0032101C" w:rsidP="00F43199">
            <w:pPr>
              <w:ind w:left="3"/>
              <w:jc w:val="center"/>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Meno </w:t>
            </w:r>
          </w:p>
        </w:tc>
        <w:tc>
          <w:tcPr>
            <w:tcW w:w="2269" w:type="dxa"/>
            <w:shd w:val="clear" w:color="auto" w:fill="D9D9D9"/>
          </w:tcPr>
          <w:p w:rsidR="00987824" w:rsidRPr="00AC7D79" w:rsidRDefault="0032101C" w:rsidP="00F43199">
            <w:pPr>
              <w:ind w:left="6"/>
              <w:jc w:val="center"/>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Funkcia </w:t>
            </w:r>
          </w:p>
        </w:tc>
        <w:tc>
          <w:tcPr>
            <w:tcW w:w="2019" w:type="dxa"/>
            <w:shd w:val="clear" w:color="auto" w:fill="D9D9D9"/>
          </w:tcPr>
          <w:p w:rsidR="00987824" w:rsidRPr="00AC7D79" w:rsidRDefault="0032101C" w:rsidP="00F43199">
            <w:pPr>
              <w:ind w:left="5"/>
              <w:jc w:val="center"/>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Podpis </w:t>
            </w:r>
          </w:p>
        </w:tc>
        <w:tc>
          <w:tcPr>
            <w:tcW w:w="1664" w:type="dxa"/>
            <w:shd w:val="clear" w:color="auto" w:fill="D9D9D9"/>
          </w:tcPr>
          <w:p w:rsidR="00987824" w:rsidRPr="00AC7D79" w:rsidRDefault="0032101C" w:rsidP="00F43199">
            <w:pPr>
              <w:ind w:left="5"/>
              <w:jc w:val="center"/>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Dátum </w:t>
            </w:r>
          </w:p>
        </w:tc>
      </w:tr>
      <w:tr w:rsidR="00AC7D79" w:rsidRPr="00AC7D79" w:rsidTr="004E4705">
        <w:trPr>
          <w:trHeight w:val="568"/>
        </w:trPr>
        <w:tc>
          <w:tcPr>
            <w:tcW w:w="3821" w:type="dxa"/>
            <w:vAlign w:val="center"/>
          </w:tcPr>
          <w:p w:rsidR="00987824" w:rsidRPr="00AC7D79" w:rsidRDefault="0032101C" w:rsidP="00F43199">
            <w:pPr>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Schválil:   </w:t>
            </w:r>
            <w:r w:rsidR="0083424E" w:rsidRPr="00AC7D79">
              <w:rPr>
                <w:rFonts w:ascii="Times New Roman" w:eastAsia="Arial" w:hAnsi="Times New Roman" w:cs="Times New Roman"/>
                <w:color w:val="auto"/>
                <w:sz w:val="24"/>
                <w:szCs w:val="24"/>
              </w:rPr>
              <w:t>Mgr. Oľga Bartková</w:t>
            </w:r>
          </w:p>
        </w:tc>
        <w:tc>
          <w:tcPr>
            <w:tcW w:w="2269" w:type="dxa"/>
            <w:vAlign w:val="center"/>
          </w:tcPr>
          <w:p w:rsidR="00987824" w:rsidRPr="00AC7D79" w:rsidRDefault="0032101C" w:rsidP="00F43199">
            <w:pPr>
              <w:ind w:left="2"/>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r w:rsidR="0083424E" w:rsidRPr="00AC7D79">
              <w:rPr>
                <w:rFonts w:ascii="Times New Roman" w:eastAsia="Arial" w:hAnsi="Times New Roman" w:cs="Times New Roman"/>
                <w:color w:val="auto"/>
                <w:sz w:val="24"/>
                <w:szCs w:val="24"/>
              </w:rPr>
              <w:t>Starostka obce</w:t>
            </w:r>
            <w:r w:rsidRPr="00AC7D79">
              <w:rPr>
                <w:rFonts w:ascii="Times New Roman" w:eastAsia="Arial" w:hAnsi="Times New Roman" w:cs="Times New Roman"/>
                <w:color w:val="auto"/>
                <w:sz w:val="24"/>
                <w:szCs w:val="24"/>
              </w:rPr>
              <w:t xml:space="preserve"> </w:t>
            </w:r>
          </w:p>
        </w:tc>
        <w:tc>
          <w:tcPr>
            <w:tcW w:w="2019" w:type="dxa"/>
            <w:vAlign w:val="center"/>
          </w:tcPr>
          <w:p w:rsidR="00987824" w:rsidRPr="00AC7D79" w:rsidRDefault="0032101C" w:rsidP="00F43199">
            <w:pPr>
              <w:ind w:left="61"/>
              <w:jc w:val="center"/>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1664" w:type="dxa"/>
          </w:tcPr>
          <w:p w:rsidR="00987824" w:rsidRPr="00AC7D79" w:rsidRDefault="0032101C" w:rsidP="00F43199">
            <w:pPr>
              <w:ind w:left="2"/>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r>
      <w:tr w:rsidR="00AC7D79" w:rsidRPr="00AC7D79" w:rsidTr="004E4705">
        <w:trPr>
          <w:trHeight w:val="566"/>
        </w:trPr>
        <w:tc>
          <w:tcPr>
            <w:tcW w:w="3821" w:type="dxa"/>
            <w:vAlign w:val="center"/>
          </w:tcPr>
          <w:p w:rsidR="00987824" w:rsidRPr="00AC7D79" w:rsidRDefault="0032101C" w:rsidP="00F43199">
            <w:pPr>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Vypracoval: </w:t>
            </w:r>
            <w:r w:rsidR="0083424E" w:rsidRPr="00AC7D79">
              <w:rPr>
                <w:rFonts w:ascii="Times New Roman" w:eastAsia="Arial" w:hAnsi="Times New Roman" w:cs="Times New Roman"/>
                <w:color w:val="auto"/>
                <w:sz w:val="24"/>
                <w:szCs w:val="24"/>
              </w:rPr>
              <w:t>Ing. Jozef Gutten</w:t>
            </w:r>
            <w:r w:rsidRPr="00AC7D79">
              <w:rPr>
                <w:rFonts w:ascii="Times New Roman" w:eastAsia="Arial" w:hAnsi="Times New Roman" w:cs="Times New Roman"/>
                <w:color w:val="auto"/>
                <w:sz w:val="24"/>
                <w:szCs w:val="24"/>
              </w:rPr>
              <w:t xml:space="preserve"> </w:t>
            </w:r>
          </w:p>
        </w:tc>
        <w:tc>
          <w:tcPr>
            <w:tcW w:w="2269" w:type="dxa"/>
          </w:tcPr>
          <w:p w:rsidR="00987824" w:rsidRPr="00AC7D79" w:rsidRDefault="00C3435D" w:rsidP="00F43199">
            <w:pPr>
              <w:jc w:val="center"/>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H</w:t>
            </w:r>
            <w:r w:rsidR="0083424E" w:rsidRPr="00AC7D79">
              <w:rPr>
                <w:rFonts w:ascii="Times New Roman" w:eastAsia="Arial" w:hAnsi="Times New Roman" w:cs="Times New Roman"/>
                <w:color w:val="auto"/>
                <w:sz w:val="24"/>
                <w:szCs w:val="24"/>
              </w:rPr>
              <w:t>lavný kontrolór obce</w:t>
            </w:r>
            <w:r w:rsidR="0032101C" w:rsidRPr="00AC7D79">
              <w:rPr>
                <w:rFonts w:ascii="Times New Roman" w:eastAsia="Arial" w:hAnsi="Times New Roman" w:cs="Times New Roman"/>
                <w:color w:val="auto"/>
                <w:sz w:val="24"/>
                <w:szCs w:val="24"/>
              </w:rPr>
              <w:t xml:space="preserve"> </w:t>
            </w:r>
          </w:p>
        </w:tc>
        <w:tc>
          <w:tcPr>
            <w:tcW w:w="2019" w:type="dxa"/>
            <w:vAlign w:val="center"/>
          </w:tcPr>
          <w:p w:rsidR="00987824" w:rsidRPr="00AC7D79" w:rsidRDefault="0032101C" w:rsidP="00F43199">
            <w:pPr>
              <w:ind w:left="61"/>
              <w:jc w:val="center"/>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1664" w:type="dxa"/>
          </w:tcPr>
          <w:p w:rsidR="00987824" w:rsidRPr="00AC7D79" w:rsidRDefault="0032101C" w:rsidP="00F43199">
            <w:pPr>
              <w:ind w:left="2"/>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r>
    </w:tbl>
    <w:p w:rsidR="000C6BB8" w:rsidRDefault="000C6BB8" w:rsidP="00CE4F73">
      <w:pPr>
        <w:spacing w:after="0" w:line="240" w:lineRule="auto"/>
        <w:ind w:left="218"/>
        <w:jc w:val="center"/>
        <w:rPr>
          <w:rFonts w:ascii="Times New Roman" w:hAnsi="Times New Roman" w:cs="Times New Roman"/>
          <w:color w:val="auto"/>
          <w:sz w:val="24"/>
          <w:szCs w:val="24"/>
        </w:rPr>
      </w:pPr>
    </w:p>
    <w:p w:rsidR="00987824" w:rsidRPr="00AC7D79" w:rsidRDefault="008A1022" w:rsidP="008803C7">
      <w:pPr>
        <w:pStyle w:val="Nadpis1"/>
        <w:rPr>
          <w:color w:val="auto"/>
        </w:rPr>
      </w:pPr>
      <w:r>
        <w:rPr>
          <w:color w:val="auto"/>
        </w:rPr>
        <w:t xml:space="preserve">Čl. </w:t>
      </w:r>
      <w:r w:rsidR="0032101C" w:rsidRPr="00AC7D79">
        <w:rPr>
          <w:color w:val="auto"/>
        </w:rPr>
        <w:t xml:space="preserve">l. </w:t>
      </w:r>
    </w:p>
    <w:p w:rsidR="00987824" w:rsidRPr="00AC7D79" w:rsidRDefault="0032101C" w:rsidP="008803C7">
      <w:pPr>
        <w:pStyle w:val="Nadpis1"/>
        <w:rPr>
          <w:color w:val="auto"/>
        </w:rPr>
      </w:pPr>
      <w:r w:rsidRPr="00AC7D79">
        <w:rPr>
          <w:color w:val="auto"/>
        </w:rPr>
        <w:t xml:space="preserve">Úvodné ustanovenia </w:t>
      </w:r>
    </w:p>
    <w:p w:rsidR="00987824" w:rsidRPr="00AC7D79" w:rsidRDefault="0032101C" w:rsidP="00F43199">
      <w:pPr>
        <w:numPr>
          <w:ilvl w:val="0"/>
          <w:numId w:val="1"/>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Táto smernica je vypracovaná ako interný predpis </w:t>
      </w:r>
      <w:r w:rsidRPr="00AC7D79">
        <w:rPr>
          <w:rFonts w:ascii="Times New Roman" w:eastAsia="Arial" w:hAnsi="Times New Roman" w:cs="Times New Roman"/>
          <w:b/>
          <w:color w:val="auto"/>
          <w:sz w:val="24"/>
          <w:szCs w:val="24"/>
        </w:rPr>
        <w:t>verejného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b/>
          <w:color w:val="auto"/>
          <w:sz w:val="24"/>
          <w:szCs w:val="24"/>
        </w:rPr>
        <w:t xml:space="preserve">a </w:t>
      </w:r>
      <w:r w:rsidR="00F43199" w:rsidRPr="00AC7D79">
        <w:rPr>
          <w:rFonts w:ascii="Times New Roman" w:eastAsia="Arial" w:hAnsi="Times New Roman" w:cs="Times New Roman"/>
          <w:b/>
          <w:color w:val="auto"/>
          <w:sz w:val="24"/>
          <w:szCs w:val="24"/>
        </w:rPr>
        <w:t>Obce Senohrad</w:t>
      </w:r>
      <w:r w:rsidRPr="00AC7D79">
        <w:rPr>
          <w:rFonts w:ascii="Times New Roman" w:eastAsia="Arial" w:hAnsi="Times New Roman" w:cs="Times New Roman"/>
          <w:color w:val="auto"/>
          <w:sz w:val="24"/>
          <w:szCs w:val="24"/>
        </w:rPr>
        <w:t xml:space="preserve"> v zmysle zákona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343/2015 Z. z. o verejnom obstarávaní a o zmene a doplnení niektorých zákonov (</w:t>
      </w:r>
      <w:r w:rsidRPr="00AC7D79">
        <w:rPr>
          <w:rFonts w:ascii="Times New Roman" w:hAnsi="Times New Roman" w:cs="Times New Roman"/>
          <w:color w:val="auto"/>
          <w:sz w:val="24"/>
          <w:szCs w:val="24"/>
        </w:rPr>
        <w:t>ď</w:t>
      </w:r>
      <w:r w:rsidRPr="00AC7D79">
        <w:rPr>
          <w:rFonts w:ascii="Times New Roman" w:eastAsia="Arial" w:hAnsi="Times New Roman" w:cs="Times New Roman"/>
          <w:color w:val="auto"/>
          <w:sz w:val="24"/>
          <w:szCs w:val="24"/>
        </w:rPr>
        <w:t>alej len „ZVO”) s ú</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innos</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ou od  01.03.</w:t>
      </w:r>
      <w:r w:rsidR="00FB67FC">
        <w:rPr>
          <w:rFonts w:ascii="Times New Roman" w:eastAsia="Arial" w:hAnsi="Times New Roman" w:cs="Times New Roman"/>
          <w:color w:val="auto"/>
          <w:sz w:val="24"/>
          <w:szCs w:val="24"/>
        </w:rPr>
        <w:t>2020</w:t>
      </w:r>
      <w:r w:rsidRPr="00AC7D79">
        <w:rPr>
          <w:rFonts w:ascii="Times New Roman" w:eastAsia="Arial" w:hAnsi="Times New Roman" w:cs="Times New Roman"/>
          <w:color w:val="auto"/>
          <w:sz w:val="24"/>
          <w:szCs w:val="24"/>
        </w:rPr>
        <w:t xml:space="preserve">. </w:t>
      </w:r>
    </w:p>
    <w:p w:rsidR="00987824" w:rsidRPr="00AC7D79" w:rsidRDefault="0032101C" w:rsidP="00F43199">
      <w:pPr>
        <w:numPr>
          <w:ilvl w:val="0"/>
          <w:numId w:val="1"/>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Ú</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elom smernice je zabezpe</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enie postupu verejného obstarávania pri zadávaní zákaziek s</w:t>
      </w:r>
      <w:r w:rsidR="00122717" w:rsidRPr="00AC7D79">
        <w:rPr>
          <w:rFonts w:ascii="Times New Roman" w:eastAsia="Arial" w:hAnsi="Times New Roman" w:cs="Times New Roman"/>
          <w:color w:val="auto"/>
          <w:sz w:val="24"/>
          <w:szCs w:val="24"/>
        </w:rPr>
        <w:t> </w:t>
      </w:r>
      <w:r w:rsidRPr="00AC7D79">
        <w:rPr>
          <w:rFonts w:ascii="Times New Roman" w:eastAsia="Arial" w:hAnsi="Times New Roman" w:cs="Times New Roman"/>
          <w:color w:val="auto"/>
          <w:sz w:val="24"/>
          <w:szCs w:val="24"/>
        </w:rPr>
        <w:t>nízkou</w:t>
      </w:r>
      <w:r w:rsidR="00122717" w:rsidRPr="00AC7D79">
        <w:rPr>
          <w:rFonts w:ascii="Times New Roman" w:eastAsia="Arial" w:hAnsi="Times New Roman" w:cs="Times New Roman"/>
          <w:color w:val="auto"/>
          <w:sz w:val="24"/>
          <w:szCs w:val="24"/>
        </w:rPr>
        <w:t xml:space="preserve"> </w:t>
      </w:r>
      <w:r w:rsidRPr="00AC7D79">
        <w:rPr>
          <w:rFonts w:ascii="Times New Roman" w:eastAsia="Arial" w:hAnsi="Times New Roman" w:cs="Times New Roman"/>
          <w:color w:val="auto"/>
          <w:sz w:val="24"/>
          <w:szCs w:val="24"/>
        </w:rPr>
        <w:t>hodnotou 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a § 117 ZVO. </w:t>
      </w:r>
    </w:p>
    <w:p w:rsidR="005A74B9" w:rsidRPr="00AC7D79" w:rsidRDefault="005A74B9" w:rsidP="005A74B9">
      <w:pPr>
        <w:spacing w:after="0" w:line="240" w:lineRule="auto"/>
        <w:ind w:left="170" w:hanging="11"/>
        <w:jc w:val="center"/>
        <w:rPr>
          <w:rFonts w:ascii="Times New Roman" w:hAnsi="Times New Roman" w:cs="Times New Roman"/>
          <w:color w:val="auto"/>
          <w:sz w:val="24"/>
          <w:szCs w:val="24"/>
        </w:rPr>
      </w:pPr>
    </w:p>
    <w:p w:rsidR="00987824" w:rsidRPr="00AC7D79" w:rsidRDefault="0032101C" w:rsidP="008803C7">
      <w:pPr>
        <w:pStyle w:val="Nadpis1"/>
        <w:rPr>
          <w:color w:val="auto"/>
        </w:rPr>
      </w:pPr>
      <w:r w:rsidRPr="00AC7D79">
        <w:rPr>
          <w:color w:val="auto"/>
        </w:rPr>
        <w:t xml:space="preserve">Čl. II </w:t>
      </w:r>
    </w:p>
    <w:p w:rsidR="00987824" w:rsidRPr="00AC7D79" w:rsidRDefault="0032101C" w:rsidP="008803C7">
      <w:pPr>
        <w:pStyle w:val="Nadpis1"/>
        <w:rPr>
          <w:color w:val="auto"/>
        </w:rPr>
      </w:pPr>
      <w:r w:rsidRPr="00AC7D79">
        <w:rPr>
          <w:color w:val="auto"/>
        </w:rPr>
        <w:t xml:space="preserve">Všeobecné ustanovenia </w:t>
      </w:r>
    </w:p>
    <w:p w:rsidR="00987824" w:rsidRPr="00AC7D79" w:rsidRDefault="00F43199" w:rsidP="00F43199">
      <w:pPr>
        <w:numPr>
          <w:ilvl w:val="0"/>
          <w:numId w:val="29"/>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Obec Senohrad</w:t>
      </w:r>
      <w:r w:rsidR="0032101C" w:rsidRPr="00AC7D79">
        <w:rPr>
          <w:rFonts w:ascii="Times New Roman" w:eastAsia="Arial" w:hAnsi="Times New Roman" w:cs="Times New Roman"/>
          <w:color w:val="auto"/>
          <w:sz w:val="24"/>
          <w:szCs w:val="24"/>
        </w:rPr>
        <w:t xml:space="preserve"> je pod</w:t>
      </w:r>
      <w:r w:rsidR="0032101C" w:rsidRPr="00AC7D79">
        <w:rPr>
          <w:rFonts w:ascii="Times New Roman" w:hAnsi="Times New Roman" w:cs="Times New Roman"/>
          <w:color w:val="auto"/>
          <w:sz w:val="24"/>
          <w:szCs w:val="24"/>
        </w:rPr>
        <w:t>ľ</w:t>
      </w:r>
      <w:r w:rsidR="0032101C" w:rsidRPr="00AC7D79">
        <w:rPr>
          <w:rFonts w:ascii="Times New Roman" w:eastAsia="Arial" w:hAnsi="Times New Roman" w:cs="Times New Roman"/>
          <w:color w:val="auto"/>
          <w:sz w:val="24"/>
          <w:szCs w:val="24"/>
        </w:rPr>
        <w:t>a § 7 ods. 1 písm. b) ZVO verejným obstarávate</w:t>
      </w:r>
      <w:r w:rsidR="0032101C" w:rsidRPr="00AC7D79">
        <w:rPr>
          <w:rFonts w:ascii="Times New Roman" w:hAnsi="Times New Roman" w:cs="Times New Roman"/>
          <w:color w:val="auto"/>
          <w:sz w:val="24"/>
          <w:szCs w:val="24"/>
        </w:rPr>
        <w:t>ľ</w:t>
      </w:r>
      <w:r w:rsidR="0032101C" w:rsidRPr="00AC7D79">
        <w:rPr>
          <w:rFonts w:ascii="Times New Roman" w:eastAsia="Arial" w:hAnsi="Times New Roman" w:cs="Times New Roman"/>
          <w:color w:val="auto"/>
          <w:sz w:val="24"/>
          <w:szCs w:val="24"/>
        </w:rPr>
        <w:t xml:space="preserve">om a pri zadávaní zákaziek postupuje v zmysle jednotlivých ustanovení tohto zákona. </w:t>
      </w:r>
    </w:p>
    <w:p w:rsidR="00987824" w:rsidRPr="00AC7D79" w:rsidRDefault="0032101C" w:rsidP="00F43199">
      <w:pPr>
        <w:numPr>
          <w:ilvl w:val="0"/>
          <w:numId w:val="29"/>
        </w:numPr>
        <w:spacing w:before="120" w:after="0" w:line="240" w:lineRule="auto"/>
        <w:ind w:left="426" w:right="40" w:hanging="426"/>
        <w:jc w:val="both"/>
        <w:rPr>
          <w:rFonts w:ascii="Times New Roman" w:eastAsia="Arial" w:hAnsi="Times New Roman" w:cs="Times New Roman"/>
          <w:color w:val="auto"/>
          <w:sz w:val="24"/>
          <w:szCs w:val="24"/>
        </w:rPr>
      </w:pPr>
      <w:r w:rsidRPr="00AC7D79">
        <w:rPr>
          <w:rFonts w:ascii="Times New Roman" w:eastAsia="Arial" w:hAnsi="Times New Roman" w:cs="Times New Roman"/>
          <w:color w:val="auto"/>
          <w:sz w:val="24"/>
          <w:szCs w:val="24"/>
        </w:rPr>
        <w:t xml:space="preserve">Verejným obstarávaním sú postupy podľa ZVO, ktorým sa zadávajú zákazky na dodanie tovaru, zákazky na uskutočnenie stavebných prác, zákazky na poskytnutie služieb, súťaž návrhov, zadávanie koncesií na stavebné práce, zadávanie koncesií na služby. </w:t>
      </w:r>
    </w:p>
    <w:p w:rsidR="00987824" w:rsidRPr="00AC7D79" w:rsidRDefault="0032101C" w:rsidP="00F43199">
      <w:pPr>
        <w:numPr>
          <w:ilvl w:val="0"/>
          <w:numId w:val="29"/>
        </w:numPr>
        <w:spacing w:before="120" w:after="0" w:line="240" w:lineRule="auto"/>
        <w:ind w:left="426" w:right="40" w:hanging="426"/>
        <w:jc w:val="both"/>
        <w:rPr>
          <w:rFonts w:ascii="Times New Roman" w:eastAsia="Arial" w:hAnsi="Times New Roman" w:cs="Times New Roman"/>
          <w:color w:val="auto"/>
          <w:sz w:val="24"/>
          <w:szCs w:val="24"/>
        </w:rPr>
      </w:pPr>
      <w:r w:rsidRPr="00AC7D79">
        <w:rPr>
          <w:rFonts w:ascii="Times New Roman" w:eastAsia="Arial" w:hAnsi="Times New Roman" w:cs="Times New Roman"/>
          <w:color w:val="auto"/>
          <w:sz w:val="24"/>
          <w:szCs w:val="24"/>
        </w:rPr>
        <w:t>Táto interná smernica o postupe zadávania zákaziek s nízkou hodnotou bola vypracovaná v</w:t>
      </w:r>
      <w:r w:rsidR="00F43199" w:rsidRPr="00AC7D79">
        <w:rPr>
          <w:rFonts w:ascii="Times New Roman" w:eastAsia="Arial" w:hAnsi="Times New Roman" w:cs="Times New Roman"/>
          <w:color w:val="auto"/>
          <w:sz w:val="24"/>
          <w:szCs w:val="24"/>
        </w:rPr>
        <w:t> </w:t>
      </w:r>
      <w:r w:rsidRPr="00AC7D79">
        <w:rPr>
          <w:rFonts w:ascii="Times New Roman" w:eastAsia="Arial" w:hAnsi="Times New Roman" w:cs="Times New Roman"/>
          <w:color w:val="auto"/>
          <w:sz w:val="24"/>
          <w:szCs w:val="24"/>
        </w:rPr>
        <w:t>zmysle</w:t>
      </w:r>
      <w:r w:rsidR="00F43199" w:rsidRPr="00AC7D79">
        <w:rPr>
          <w:rFonts w:ascii="Times New Roman" w:eastAsia="Arial" w:hAnsi="Times New Roman" w:cs="Times New Roman"/>
          <w:color w:val="auto"/>
          <w:sz w:val="24"/>
          <w:szCs w:val="24"/>
        </w:rPr>
        <w:t xml:space="preserve"> </w:t>
      </w:r>
      <w:r w:rsidRPr="00AC7D79">
        <w:rPr>
          <w:rFonts w:ascii="Times New Roman" w:eastAsia="Arial" w:hAnsi="Times New Roman" w:cs="Times New Roman"/>
          <w:color w:val="auto"/>
          <w:sz w:val="24"/>
          <w:szCs w:val="24"/>
        </w:rPr>
        <w:t>§ 117 ZVO. Cieľom tejto smernice je vytvoriť rámec pre efektívny a</w:t>
      </w:r>
      <w:r w:rsidR="00820E4B" w:rsidRPr="00AC7D79">
        <w:rPr>
          <w:rFonts w:ascii="Times New Roman" w:eastAsia="Arial" w:hAnsi="Times New Roman" w:cs="Times New Roman"/>
          <w:color w:val="auto"/>
          <w:sz w:val="24"/>
          <w:szCs w:val="24"/>
        </w:rPr>
        <w:t> </w:t>
      </w:r>
      <w:r w:rsidRPr="00AC7D79">
        <w:rPr>
          <w:rFonts w:ascii="Times New Roman" w:eastAsia="Arial" w:hAnsi="Times New Roman" w:cs="Times New Roman"/>
          <w:color w:val="auto"/>
          <w:sz w:val="24"/>
          <w:szCs w:val="24"/>
        </w:rPr>
        <w:t>hospodárny</w:t>
      </w:r>
      <w:r w:rsidR="00820E4B" w:rsidRPr="00AC7D79">
        <w:rPr>
          <w:rFonts w:ascii="Times New Roman" w:eastAsia="Arial" w:hAnsi="Times New Roman" w:cs="Times New Roman"/>
          <w:color w:val="auto"/>
          <w:sz w:val="24"/>
          <w:szCs w:val="24"/>
        </w:rPr>
        <w:t xml:space="preserve"> </w:t>
      </w:r>
      <w:r w:rsidRPr="00AC7D79">
        <w:rPr>
          <w:rFonts w:ascii="Times New Roman" w:eastAsia="Arial" w:hAnsi="Times New Roman" w:cs="Times New Roman"/>
          <w:color w:val="auto"/>
          <w:sz w:val="24"/>
          <w:szCs w:val="24"/>
        </w:rPr>
        <w:t xml:space="preserve">postup pri zadávaní zákaziek s nízkou hodnotou. </w:t>
      </w:r>
    </w:p>
    <w:p w:rsidR="00987824" w:rsidRPr="00AC7D79" w:rsidRDefault="0032101C" w:rsidP="00F43199">
      <w:pPr>
        <w:numPr>
          <w:ilvl w:val="0"/>
          <w:numId w:val="29"/>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Verejný obstarávateľ je povinný pri verejnom obstarávaní všetkých zákaziek uplatňovať základné princípy verejného obstarávania, ktorými sú rovnaké zaobchádzanie, nediskriminácia hospodárskych subjektov, proporcionalita, transparentnosť, hospodárnosť a</w:t>
      </w:r>
      <w:r w:rsidR="0004253A" w:rsidRPr="00AC7D79">
        <w:rPr>
          <w:rFonts w:ascii="Times New Roman" w:eastAsia="Arial" w:hAnsi="Times New Roman" w:cs="Times New Roman"/>
          <w:color w:val="auto"/>
          <w:sz w:val="24"/>
          <w:szCs w:val="24"/>
        </w:rPr>
        <w:t> </w:t>
      </w:r>
      <w:r w:rsidRPr="00AC7D79">
        <w:rPr>
          <w:rFonts w:ascii="Times New Roman" w:eastAsia="Arial" w:hAnsi="Times New Roman" w:cs="Times New Roman"/>
          <w:color w:val="auto"/>
          <w:sz w:val="24"/>
          <w:szCs w:val="24"/>
        </w:rPr>
        <w:t>efektívnosť. Celý priebeh verejného obstarávania je povinný zdokumentova</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tak, aby jeho úkony boli preskúmate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né bez oh</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adu na použité prostriedky komunikácie. </w:t>
      </w:r>
    </w:p>
    <w:p w:rsidR="005A74B9" w:rsidRPr="00AC7D79" w:rsidRDefault="005A74B9" w:rsidP="005A74B9">
      <w:pPr>
        <w:spacing w:after="0" w:line="240" w:lineRule="auto"/>
        <w:ind w:left="170" w:hanging="11"/>
        <w:jc w:val="center"/>
        <w:rPr>
          <w:rFonts w:ascii="Times New Roman" w:hAnsi="Times New Roman" w:cs="Times New Roman"/>
          <w:color w:val="auto"/>
          <w:sz w:val="24"/>
          <w:szCs w:val="24"/>
        </w:rPr>
      </w:pPr>
    </w:p>
    <w:p w:rsidR="00820E4B" w:rsidRPr="00AC7D79" w:rsidRDefault="0032101C" w:rsidP="008803C7">
      <w:pPr>
        <w:pStyle w:val="Nadpis1"/>
        <w:rPr>
          <w:color w:val="auto"/>
        </w:rPr>
      </w:pPr>
      <w:r w:rsidRPr="00AC7D79">
        <w:rPr>
          <w:color w:val="auto"/>
        </w:rPr>
        <w:t xml:space="preserve">Čl. III </w:t>
      </w:r>
    </w:p>
    <w:p w:rsidR="00987824" w:rsidRPr="00AC7D79" w:rsidRDefault="0032101C" w:rsidP="008803C7">
      <w:pPr>
        <w:pStyle w:val="Nadpis1"/>
        <w:rPr>
          <w:color w:val="auto"/>
        </w:rPr>
      </w:pPr>
      <w:r w:rsidRPr="00AC7D79">
        <w:rPr>
          <w:color w:val="auto"/>
        </w:rPr>
        <w:t xml:space="preserve">Finančné limity </w:t>
      </w:r>
    </w:p>
    <w:p w:rsidR="00987824" w:rsidRPr="00AC7D79" w:rsidRDefault="0032101C" w:rsidP="00820E4B">
      <w:pPr>
        <w:numPr>
          <w:ilvl w:val="0"/>
          <w:numId w:val="30"/>
        </w:numPr>
        <w:spacing w:before="120" w:after="0" w:line="240" w:lineRule="auto"/>
        <w:ind w:left="426" w:right="40" w:hanging="426"/>
        <w:jc w:val="both"/>
        <w:rPr>
          <w:rFonts w:ascii="Times New Roman" w:eastAsia="Arial" w:hAnsi="Times New Roman" w:cs="Times New Roman"/>
          <w:color w:val="auto"/>
          <w:sz w:val="24"/>
          <w:szCs w:val="24"/>
        </w:rPr>
      </w:pPr>
      <w:r w:rsidRPr="00AC7D79">
        <w:rPr>
          <w:rFonts w:ascii="Times New Roman" w:eastAsia="Arial" w:hAnsi="Times New Roman" w:cs="Times New Roman"/>
          <w:color w:val="auto"/>
          <w:sz w:val="24"/>
          <w:szCs w:val="24"/>
        </w:rPr>
        <w:t xml:space="preserve">Zákazka je nadlimitná, podlimitná alebo s nízkou hodnotou v závislosti od jej predpokladanej hodnoty. </w:t>
      </w:r>
    </w:p>
    <w:p w:rsidR="00987824" w:rsidRPr="00AC7D79" w:rsidRDefault="0032101C" w:rsidP="00820E4B">
      <w:pPr>
        <w:numPr>
          <w:ilvl w:val="0"/>
          <w:numId w:val="30"/>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Nadlimitná</w:t>
      </w:r>
      <w:r w:rsidRPr="00AC7D79">
        <w:rPr>
          <w:rFonts w:ascii="Times New Roman" w:eastAsia="Arial" w:hAnsi="Times New Roman" w:cs="Times New Roman"/>
          <w:b/>
          <w:color w:val="auto"/>
          <w:sz w:val="24"/>
          <w:szCs w:val="24"/>
        </w:rPr>
        <w:t xml:space="preserve"> zákazka</w:t>
      </w:r>
      <w:r w:rsidRPr="00AC7D79">
        <w:rPr>
          <w:rFonts w:ascii="Times New Roman" w:eastAsia="Arial" w:hAnsi="Times New Roman" w:cs="Times New Roman"/>
          <w:color w:val="auto"/>
          <w:sz w:val="24"/>
          <w:szCs w:val="24"/>
        </w:rPr>
        <w:t xml:space="preserve"> je zákazka, ktorej predpokladaná hodnota sa rovná alebo je vyššia ako finan</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ný limit ustanovený Vyhláškou Úradu pre verejné obstarávanie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118/2018 Z. z., ktorou sa ustanovuje finan</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ný limit pre nadlimitnú zákazku, finan</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ný limit pre nadlimitnú koncesiu a finan</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ný limit pri sú</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aži návrhov. </w:t>
      </w:r>
    </w:p>
    <w:p w:rsidR="00987824" w:rsidRPr="00AC7D79" w:rsidRDefault="0032101C" w:rsidP="00820E4B">
      <w:pPr>
        <w:numPr>
          <w:ilvl w:val="0"/>
          <w:numId w:val="30"/>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Podlimitná civilná zákazka</w:t>
      </w:r>
      <w:r w:rsidRPr="00AC7D79">
        <w:rPr>
          <w:rFonts w:ascii="Times New Roman" w:eastAsia="Arial" w:hAnsi="Times New Roman" w:cs="Times New Roman"/>
          <w:color w:val="auto"/>
          <w:sz w:val="24"/>
          <w:szCs w:val="24"/>
        </w:rPr>
        <w:t xml:space="preserve"> zadávaná verejným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om je zákazka, ktorej predpokladaná hodnota je nižšia ako finan</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ný limit 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a odseku 2 tohto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lánku a sú</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asne rovnaká alebo vyššia ako </w:t>
      </w:r>
    </w:p>
    <w:p w:rsidR="00987824" w:rsidRPr="00AC7D79" w:rsidRDefault="0032101C" w:rsidP="00820E4B">
      <w:pPr>
        <w:numPr>
          <w:ilvl w:val="0"/>
          <w:numId w:val="4"/>
        </w:numPr>
        <w:spacing w:after="0" w:line="240" w:lineRule="auto"/>
        <w:ind w:left="851" w:right="40" w:hanging="425"/>
        <w:jc w:val="both"/>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70 000 EUR</w:t>
      </w:r>
      <w:r w:rsidRPr="00AC7D79">
        <w:rPr>
          <w:rFonts w:ascii="Times New Roman" w:eastAsia="Arial" w:hAnsi="Times New Roman" w:cs="Times New Roman"/>
          <w:color w:val="auto"/>
          <w:sz w:val="24"/>
          <w:szCs w:val="24"/>
        </w:rPr>
        <w:t xml:space="preserve">, ak ide o zákazku </w:t>
      </w:r>
      <w:r w:rsidRPr="00AC7D79">
        <w:rPr>
          <w:rFonts w:ascii="Times New Roman" w:eastAsia="Arial" w:hAnsi="Times New Roman" w:cs="Times New Roman"/>
          <w:i/>
          <w:color w:val="auto"/>
          <w:sz w:val="24"/>
          <w:szCs w:val="24"/>
        </w:rPr>
        <w:t>na dodanie tovaru</w:t>
      </w:r>
      <w:r w:rsidRPr="00AC7D79">
        <w:rPr>
          <w:rFonts w:ascii="Times New Roman" w:eastAsia="Arial" w:hAnsi="Times New Roman" w:cs="Times New Roman"/>
          <w:color w:val="auto"/>
          <w:sz w:val="24"/>
          <w:szCs w:val="24"/>
        </w:rPr>
        <w:t xml:space="preserve">, okrem potravín a zákazku na </w:t>
      </w:r>
      <w:r w:rsidRPr="00AC7D79">
        <w:rPr>
          <w:rFonts w:ascii="Times New Roman" w:eastAsia="Arial" w:hAnsi="Times New Roman" w:cs="Times New Roman"/>
          <w:i/>
          <w:color w:val="auto"/>
          <w:sz w:val="24"/>
          <w:szCs w:val="24"/>
        </w:rPr>
        <w:t>poskytnutie služby</w:t>
      </w:r>
      <w:r w:rsidRPr="00AC7D79">
        <w:rPr>
          <w:rFonts w:ascii="Times New Roman" w:eastAsia="Arial" w:hAnsi="Times New Roman" w:cs="Times New Roman"/>
          <w:color w:val="auto"/>
          <w:sz w:val="24"/>
          <w:szCs w:val="24"/>
        </w:rPr>
        <w:t xml:space="preserve">, okrem služby uvedenej v prílohe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 1 ZVO, </w:t>
      </w:r>
    </w:p>
    <w:p w:rsidR="00987824" w:rsidRPr="00AC7D79" w:rsidRDefault="0032101C" w:rsidP="00820E4B">
      <w:pPr>
        <w:numPr>
          <w:ilvl w:val="0"/>
          <w:numId w:val="4"/>
        </w:numPr>
        <w:spacing w:after="0" w:line="240" w:lineRule="auto"/>
        <w:ind w:left="851" w:right="40" w:hanging="425"/>
        <w:jc w:val="both"/>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260 000 EUR</w:t>
      </w:r>
      <w:r w:rsidRPr="00AC7D79">
        <w:rPr>
          <w:rFonts w:ascii="Times New Roman" w:eastAsia="Arial" w:hAnsi="Times New Roman" w:cs="Times New Roman"/>
          <w:color w:val="auto"/>
          <w:sz w:val="24"/>
          <w:szCs w:val="24"/>
        </w:rPr>
        <w:t xml:space="preserve">, ak ide o zákazku na poskytnutie služby uvedenej v prílohe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 1 ZVO, </w:t>
      </w:r>
    </w:p>
    <w:p w:rsidR="00987824" w:rsidRPr="00AC7D79" w:rsidRDefault="0032101C" w:rsidP="00820E4B">
      <w:pPr>
        <w:numPr>
          <w:ilvl w:val="0"/>
          <w:numId w:val="4"/>
        </w:numPr>
        <w:spacing w:after="0" w:line="240" w:lineRule="auto"/>
        <w:ind w:left="851" w:right="40" w:hanging="425"/>
        <w:jc w:val="both"/>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180 000 EUR,</w:t>
      </w:r>
      <w:r w:rsidRPr="00AC7D79">
        <w:rPr>
          <w:rFonts w:ascii="Times New Roman" w:eastAsia="Arial" w:hAnsi="Times New Roman" w:cs="Times New Roman"/>
          <w:color w:val="auto"/>
          <w:sz w:val="24"/>
          <w:szCs w:val="24"/>
        </w:rPr>
        <w:t xml:space="preserve"> ak ide o zákazku na uskuto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nenie stavebných prác, </w:t>
      </w:r>
    </w:p>
    <w:p w:rsidR="00987824" w:rsidRPr="00AC7D79" w:rsidRDefault="0032101C" w:rsidP="00820E4B">
      <w:pPr>
        <w:numPr>
          <w:ilvl w:val="0"/>
          <w:numId w:val="30"/>
        </w:numPr>
        <w:spacing w:before="120" w:after="0" w:line="240" w:lineRule="auto"/>
        <w:ind w:left="426" w:right="40" w:hanging="426"/>
        <w:jc w:val="both"/>
        <w:rPr>
          <w:rFonts w:ascii="Times New Roman" w:hAnsi="Times New Roman" w:cs="Times New Roman"/>
          <w:color w:val="auto"/>
          <w:sz w:val="24"/>
          <w:szCs w:val="24"/>
        </w:rPr>
      </w:pPr>
      <w:r w:rsidRPr="003A5B4B">
        <w:rPr>
          <w:rFonts w:ascii="Times New Roman" w:eastAsia="Arial" w:hAnsi="Times New Roman" w:cs="Times New Roman"/>
          <w:b/>
          <w:color w:val="auto"/>
          <w:sz w:val="24"/>
          <w:szCs w:val="24"/>
          <w:u w:val="single"/>
        </w:rPr>
        <w:t xml:space="preserve">Civilná </w:t>
      </w:r>
      <w:r w:rsidRPr="00AC7D79">
        <w:rPr>
          <w:rFonts w:ascii="Times New Roman" w:eastAsia="Arial" w:hAnsi="Times New Roman" w:cs="Times New Roman"/>
          <w:b/>
          <w:color w:val="auto"/>
          <w:sz w:val="24"/>
          <w:szCs w:val="24"/>
          <w:u w:val="single" w:color="333333"/>
        </w:rPr>
        <w:t>zákazka s nízkou hodnotou zadávaná verejným obstarávate</w:t>
      </w:r>
      <w:r w:rsidRPr="00AC7D79">
        <w:rPr>
          <w:rFonts w:ascii="Times New Roman" w:hAnsi="Times New Roman" w:cs="Times New Roman"/>
          <w:color w:val="auto"/>
          <w:sz w:val="24"/>
          <w:szCs w:val="24"/>
          <w:u w:val="single" w:color="333333"/>
        </w:rPr>
        <w:t>ľ</w:t>
      </w:r>
      <w:r w:rsidRPr="00AC7D79">
        <w:rPr>
          <w:rFonts w:ascii="Times New Roman" w:eastAsia="Arial" w:hAnsi="Times New Roman" w:cs="Times New Roman"/>
          <w:b/>
          <w:color w:val="auto"/>
          <w:sz w:val="24"/>
          <w:szCs w:val="24"/>
          <w:u w:val="single" w:color="333333"/>
        </w:rPr>
        <w:t>om je:</w:t>
      </w:r>
      <w:r w:rsidRPr="00AC7D79">
        <w:rPr>
          <w:rFonts w:ascii="Times New Roman" w:eastAsia="Arial" w:hAnsi="Times New Roman" w:cs="Times New Roman"/>
          <w:b/>
          <w:color w:val="auto"/>
          <w:sz w:val="24"/>
          <w:szCs w:val="24"/>
        </w:rPr>
        <w:t xml:space="preserve"> </w:t>
      </w:r>
    </w:p>
    <w:p w:rsidR="00FA0045" w:rsidRPr="00FA0045" w:rsidRDefault="0032101C" w:rsidP="008A1022">
      <w:pPr>
        <w:numPr>
          <w:ilvl w:val="0"/>
          <w:numId w:val="5"/>
        </w:numPr>
        <w:spacing w:before="120" w:after="0" w:line="240" w:lineRule="auto"/>
        <w:ind w:left="850" w:right="40" w:hanging="425"/>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zákazka na dodanie tovaru okrem potravín, zákazka na poskytnutie služby alebo zákazka na uskuto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nenie stavebných prác, ktorej predpokladaná hodnota je nižšia ako finan</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ný limit uvedený v odseku 3 a sú</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asne rovnaká alebo vyššia ako </w:t>
      </w:r>
      <w:r w:rsidRPr="00AC7D79">
        <w:rPr>
          <w:rFonts w:ascii="Times New Roman" w:eastAsia="Arial" w:hAnsi="Times New Roman" w:cs="Times New Roman"/>
          <w:b/>
          <w:bCs/>
          <w:color w:val="auto"/>
          <w:sz w:val="24"/>
          <w:szCs w:val="24"/>
        </w:rPr>
        <w:t>5 000 EUR</w:t>
      </w:r>
      <w:r w:rsidRPr="00AC7D79">
        <w:rPr>
          <w:rFonts w:ascii="Times New Roman" w:eastAsia="Arial" w:hAnsi="Times New Roman" w:cs="Times New Roman"/>
          <w:color w:val="auto"/>
          <w:sz w:val="24"/>
          <w:szCs w:val="24"/>
        </w:rPr>
        <w:t xml:space="preserve"> v priebehu </w:t>
      </w:r>
    </w:p>
    <w:p w:rsidR="00FA0045" w:rsidRPr="00FA0045" w:rsidRDefault="00FA0045" w:rsidP="00FA0045">
      <w:pPr>
        <w:spacing w:before="120" w:after="0" w:line="240" w:lineRule="auto"/>
        <w:ind w:left="850" w:right="40"/>
        <w:jc w:val="both"/>
        <w:rPr>
          <w:rFonts w:ascii="Times New Roman" w:hAnsi="Times New Roman" w:cs="Times New Roman"/>
          <w:color w:val="auto"/>
          <w:sz w:val="24"/>
          <w:szCs w:val="24"/>
        </w:rPr>
      </w:pPr>
    </w:p>
    <w:p w:rsidR="00987824" w:rsidRPr="00AC7D79" w:rsidRDefault="0032101C" w:rsidP="00FA0045">
      <w:pPr>
        <w:spacing w:before="120" w:after="0" w:line="240" w:lineRule="auto"/>
        <w:ind w:left="850" w:right="4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lastRenderedPageBreak/>
        <w:t>kalendárneho roka alebo po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as platnosti zmluvy, ak sa zmluva uzatvára na dlhšie obdobie ako jeden kalendárny rok, </w:t>
      </w:r>
    </w:p>
    <w:p w:rsidR="00C64DF3" w:rsidRDefault="00C64DF3" w:rsidP="00C64DF3">
      <w:pPr>
        <w:spacing w:after="0" w:line="240" w:lineRule="auto"/>
        <w:ind w:left="851" w:right="40"/>
        <w:jc w:val="both"/>
        <w:rPr>
          <w:rFonts w:ascii="Times New Roman" w:hAnsi="Times New Roman" w:cs="Times New Roman"/>
          <w:color w:val="auto"/>
          <w:sz w:val="24"/>
          <w:szCs w:val="24"/>
        </w:rPr>
      </w:pPr>
    </w:p>
    <w:p w:rsidR="00987824" w:rsidRPr="00AC7D79" w:rsidRDefault="0032101C" w:rsidP="00820E4B">
      <w:pPr>
        <w:numPr>
          <w:ilvl w:val="0"/>
          <w:numId w:val="5"/>
        </w:numPr>
        <w:spacing w:after="0" w:line="240" w:lineRule="auto"/>
        <w:ind w:left="851" w:right="40" w:hanging="425"/>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zákazka na dodanie tovaru, ktorým sú </w:t>
      </w:r>
      <w:r w:rsidRPr="00AC7D79">
        <w:rPr>
          <w:rFonts w:ascii="Times New Roman" w:eastAsia="Arial" w:hAnsi="Times New Roman" w:cs="Times New Roman"/>
          <w:b/>
          <w:color w:val="auto"/>
          <w:sz w:val="24"/>
          <w:szCs w:val="24"/>
        </w:rPr>
        <w:t xml:space="preserve">potraviny </w:t>
      </w:r>
      <w:r w:rsidRPr="00AC7D79">
        <w:rPr>
          <w:rFonts w:ascii="Times New Roman" w:eastAsia="Arial" w:hAnsi="Times New Roman" w:cs="Times New Roman"/>
          <w:color w:val="auto"/>
          <w:sz w:val="24"/>
          <w:szCs w:val="24"/>
        </w:rPr>
        <w:t>a ktorej predpokladaná hodnota je nižšia ako finan</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ný limit 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a odseku 2 a zárove</w:t>
      </w:r>
      <w:r w:rsidRPr="00AC7D79">
        <w:rPr>
          <w:rFonts w:ascii="Times New Roman" w:hAnsi="Times New Roman" w:cs="Times New Roman"/>
          <w:color w:val="auto"/>
          <w:sz w:val="24"/>
          <w:szCs w:val="24"/>
        </w:rPr>
        <w:t>ň</w:t>
      </w:r>
      <w:r w:rsidRPr="00AC7D79">
        <w:rPr>
          <w:rFonts w:ascii="Times New Roman" w:eastAsia="Arial" w:hAnsi="Times New Roman" w:cs="Times New Roman"/>
          <w:color w:val="auto"/>
          <w:sz w:val="24"/>
          <w:szCs w:val="24"/>
        </w:rPr>
        <w:t xml:space="preserve"> rovnaká alebo vyššia ako 5 000 EUR v priebehu kalendárneho roka alebo po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as platnosti zmluvy, ak sa zmluva uzatvára na dlhšie obdobie ako jeden kalendárny rok. </w:t>
      </w:r>
    </w:p>
    <w:p w:rsidR="00987824" w:rsidRPr="00AC7D79" w:rsidRDefault="0032101C" w:rsidP="00820E4B">
      <w:pPr>
        <w:spacing w:after="0" w:line="240" w:lineRule="auto"/>
        <w:ind w:left="851"/>
        <w:rPr>
          <w:rFonts w:ascii="Times New Roman" w:hAnsi="Times New Roman" w:cs="Times New Roman"/>
          <w:color w:val="auto"/>
          <w:sz w:val="24"/>
          <w:szCs w:val="24"/>
        </w:rPr>
      </w:pPr>
      <w:r w:rsidRPr="00AC7D79">
        <w:rPr>
          <w:rFonts w:ascii="Times New Roman" w:eastAsia="Arial" w:hAnsi="Times New Roman" w:cs="Times New Roman"/>
          <w:i/>
          <w:color w:val="auto"/>
          <w:sz w:val="24"/>
          <w:szCs w:val="24"/>
        </w:rPr>
        <w:t>Preh</w:t>
      </w:r>
      <w:r w:rsidRPr="00AC7D79">
        <w:rPr>
          <w:rFonts w:ascii="Times New Roman" w:hAnsi="Times New Roman" w:cs="Times New Roman"/>
          <w:color w:val="auto"/>
          <w:sz w:val="24"/>
          <w:szCs w:val="24"/>
        </w:rPr>
        <w:t>ľ</w:t>
      </w:r>
      <w:r w:rsidRPr="00AC7D79">
        <w:rPr>
          <w:rFonts w:ascii="Times New Roman" w:eastAsia="Arial" w:hAnsi="Times New Roman" w:cs="Times New Roman"/>
          <w:i/>
          <w:color w:val="auto"/>
          <w:sz w:val="24"/>
          <w:szCs w:val="24"/>
        </w:rPr>
        <w:t>ad finan</w:t>
      </w:r>
      <w:r w:rsidRPr="00AC7D79">
        <w:rPr>
          <w:rFonts w:ascii="Times New Roman" w:hAnsi="Times New Roman" w:cs="Times New Roman"/>
          <w:color w:val="auto"/>
          <w:sz w:val="24"/>
          <w:szCs w:val="24"/>
        </w:rPr>
        <w:t>č</w:t>
      </w:r>
      <w:r w:rsidRPr="00AC7D79">
        <w:rPr>
          <w:rFonts w:ascii="Times New Roman" w:eastAsia="Arial" w:hAnsi="Times New Roman" w:cs="Times New Roman"/>
          <w:i/>
          <w:color w:val="auto"/>
          <w:sz w:val="24"/>
          <w:szCs w:val="24"/>
        </w:rPr>
        <w:t xml:space="preserve">ných limitov pri zákazkách s nízkou hodnotou je uvedený v prílohe </w:t>
      </w:r>
      <w:r w:rsidRPr="00AC7D79">
        <w:rPr>
          <w:rFonts w:ascii="Times New Roman" w:hAnsi="Times New Roman" w:cs="Times New Roman"/>
          <w:color w:val="auto"/>
          <w:sz w:val="24"/>
          <w:szCs w:val="24"/>
        </w:rPr>
        <w:t>č</w:t>
      </w:r>
      <w:r w:rsidRPr="00AC7D79">
        <w:rPr>
          <w:rFonts w:ascii="Times New Roman" w:eastAsia="Arial" w:hAnsi="Times New Roman" w:cs="Times New Roman"/>
          <w:i/>
          <w:color w:val="auto"/>
          <w:sz w:val="24"/>
          <w:szCs w:val="24"/>
        </w:rPr>
        <w:t xml:space="preserve">. 2 tejto smernice. </w:t>
      </w:r>
      <w:r w:rsidR="00820E4B" w:rsidRPr="00AC7D79">
        <w:rPr>
          <w:rFonts w:ascii="Times New Roman" w:eastAsia="Arial" w:hAnsi="Times New Roman" w:cs="Times New Roman"/>
          <w:i/>
          <w:color w:val="auto"/>
          <w:sz w:val="24"/>
          <w:szCs w:val="24"/>
        </w:rPr>
        <w:t xml:space="preserve"> </w:t>
      </w:r>
    </w:p>
    <w:p w:rsidR="00987824" w:rsidRPr="00AC7D79" w:rsidRDefault="0032101C" w:rsidP="00820E4B">
      <w:pPr>
        <w:numPr>
          <w:ilvl w:val="0"/>
          <w:numId w:val="30"/>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ZVO sa nevz</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ahuje na zákazku, ktorej predpokladaná hodnota je </w:t>
      </w:r>
      <w:r w:rsidRPr="00AC7D79">
        <w:rPr>
          <w:rFonts w:ascii="Times New Roman" w:eastAsia="Arial" w:hAnsi="Times New Roman" w:cs="Times New Roman"/>
          <w:b/>
          <w:bCs/>
          <w:color w:val="auto"/>
          <w:sz w:val="24"/>
          <w:szCs w:val="24"/>
        </w:rPr>
        <w:t>nižšia ako 5 000 EUR</w:t>
      </w:r>
      <w:r w:rsidRPr="00AC7D79">
        <w:rPr>
          <w:rFonts w:ascii="Times New Roman" w:eastAsia="Arial" w:hAnsi="Times New Roman" w:cs="Times New Roman"/>
          <w:color w:val="auto"/>
          <w:sz w:val="24"/>
          <w:szCs w:val="24"/>
        </w:rPr>
        <w:t xml:space="preserve"> v</w:t>
      </w:r>
      <w:r w:rsidR="003A3762" w:rsidRPr="00AC7D79">
        <w:rPr>
          <w:rFonts w:ascii="Times New Roman" w:eastAsia="Arial" w:hAnsi="Times New Roman" w:cs="Times New Roman"/>
          <w:color w:val="auto"/>
          <w:sz w:val="24"/>
          <w:szCs w:val="24"/>
        </w:rPr>
        <w:t> </w:t>
      </w:r>
      <w:r w:rsidRPr="00AC7D79">
        <w:rPr>
          <w:rFonts w:ascii="Times New Roman" w:eastAsia="Arial" w:hAnsi="Times New Roman" w:cs="Times New Roman"/>
          <w:color w:val="auto"/>
          <w:sz w:val="24"/>
          <w:szCs w:val="24"/>
        </w:rPr>
        <w:t>priebehu</w:t>
      </w:r>
      <w:r w:rsidR="003A3762" w:rsidRPr="00AC7D79">
        <w:rPr>
          <w:rFonts w:ascii="Times New Roman" w:eastAsia="Arial" w:hAnsi="Times New Roman" w:cs="Times New Roman"/>
          <w:color w:val="auto"/>
          <w:sz w:val="24"/>
          <w:szCs w:val="24"/>
        </w:rPr>
        <w:t xml:space="preserve"> </w:t>
      </w:r>
      <w:r w:rsidRPr="00AC7D79">
        <w:rPr>
          <w:rFonts w:ascii="Times New Roman" w:eastAsia="Arial" w:hAnsi="Times New Roman" w:cs="Times New Roman"/>
          <w:color w:val="auto"/>
          <w:sz w:val="24"/>
          <w:szCs w:val="24"/>
        </w:rPr>
        <w:t>kalendárneho roka alebo po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as platnosti zmluvy, ak sa zmluva uzatvára na dlhšie obdobie ako jeden kalendárny rok. </w:t>
      </w:r>
    </w:p>
    <w:p w:rsidR="005A74B9" w:rsidRPr="00AC7D79" w:rsidRDefault="0032101C" w:rsidP="005A74B9">
      <w:pPr>
        <w:spacing w:after="0" w:line="240" w:lineRule="auto"/>
        <w:ind w:left="426" w:right="40"/>
        <w:jc w:val="both"/>
        <w:rPr>
          <w:rFonts w:ascii="Times New Roman" w:eastAsia="Arial" w:hAnsi="Times New Roman" w:cs="Times New Roman"/>
          <w:color w:val="auto"/>
          <w:sz w:val="24"/>
          <w:szCs w:val="24"/>
        </w:rPr>
      </w:pPr>
      <w:r w:rsidRPr="00AC7D79">
        <w:rPr>
          <w:rFonts w:ascii="Times New Roman" w:eastAsia="Arial" w:hAnsi="Times New Roman" w:cs="Times New Roman"/>
          <w:color w:val="auto"/>
          <w:sz w:val="24"/>
          <w:szCs w:val="24"/>
        </w:rPr>
        <w:t>Verejný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postup zadávania zákazky  do 5 000 EUR upravuje v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lánku VI. bod 12 tejto smernice. </w:t>
      </w:r>
    </w:p>
    <w:p w:rsidR="00987824" w:rsidRPr="00AC7D79" w:rsidRDefault="0032101C" w:rsidP="008803C7">
      <w:pPr>
        <w:pStyle w:val="Nadpis1"/>
        <w:rPr>
          <w:color w:val="auto"/>
        </w:rPr>
      </w:pPr>
      <w:r w:rsidRPr="00AC7D79">
        <w:rPr>
          <w:color w:val="auto"/>
        </w:rPr>
        <w:t>Čl. IV</w:t>
      </w:r>
    </w:p>
    <w:p w:rsidR="00987824" w:rsidRPr="00AC7D79" w:rsidRDefault="0032101C" w:rsidP="008803C7">
      <w:pPr>
        <w:pStyle w:val="Nadpis1"/>
        <w:rPr>
          <w:color w:val="auto"/>
        </w:rPr>
      </w:pPr>
      <w:r w:rsidRPr="00AC7D79">
        <w:rPr>
          <w:color w:val="auto"/>
        </w:rPr>
        <w:t xml:space="preserve">Predpokladaná hodnota zákazky </w:t>
      </w:r>
    </w:p>
    <w:p w:rsidR="00987824" w:rsidRPr="00AC7D79" w:rsidRDefault="0032101C" w:rsidP="00820E4B">
      <w:pPr>
        <w:numPr>
          <w:ilvl w:val="0"/>
          <w:numId w:val="31"/>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Predpokladaná hodnota zákazky sa ur</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uje ako cena bez dane z pridanej hodnoty. Pravidlá výpo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tu predpokladanej hodnoty zákazky  upravuje § 6 ZVO. </w:t>
      </w:r>
    </w:p>
    <w:p w:rsidR="00987824" w:rsidRPr="00AC7D79" w:rsidRDefault="0032101C" w:rsidP="00820E4B">
      <w:pPr>
        <w:numPr>
          <w:ilvl w:val="0"/>
          <w:numId w:val="31"/>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Verejný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ur</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í predpokladanú hodnotu zákazky na základe údajov a informácií o</w:t>
      </w:r>
      <w:r w:rsidR="003A3762" w:rsidRPr="00AC7D79">
        <w:rPr>
          <w:rFonts w:ascii="Times New Roman" w:eastAsia="Arial" w:hAnsi="Times New Roman" w:cs="Times New Roman"/>
          <w:color w:val="auto"/>
          <w:sz w:val="24"/>
          <w:szCs w:val="24"/>
        </w:rPr>
        <w:t> </w:t>
      </w:r>
      <w:r w:rsidRPr="00AC7D79">
        <w:rPr>
          <w:rFonts w:ascii="Times New Roman" w:eastAsia="Arial" w:hAnsi="Times New Roman" w:cs="Times New Roman"/>
          <w:color w:val="auto"/>
          <w:sz w:val="24"/>
          <w:szCs w:val="24"/>
        </w:rPr>
        <w:t>zákazkách</w:t>
      </w:r>
      <w:r w:rsidR="003A3762" w:rsidRPr="00AC7D79">
        <w:rPr>
          <w:rFonts w:ascii="Times New Roman" w:eastAsia="Arial" w:hAnsi="Times New Roman" w:cs="Times New Roman"/>
          <w:color w:val="auto"/>
          <w:sz w:val="24"/>
          <w:szCs w:val="24"/>
        </w:rPr>
        <w:t xml:space="preserve"> </w:t>
      </w:r>
      <w:r w:rsidRPr="00AC7D79">
        <w:rPr>
          <w:rFonts w:ascii="Times New Roman" w:eastAsia="Arial" w:hAnsi="Times New Roman" w:cs="Times New Roman"/>
          <w:color w:val="auto"/>
          <w:sz w:val="24"/>
          <w:szCs w:val="24"/>
        </w:rPr>
        <w:t>na rovnaký alebo porovnate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ný predmet zákazky. Ak nemá verejný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takéto údaje k dispozícii, ur</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í predpokladanú hodnotu na základe údajov získaných prieskumom trhu s požadovaným plnením alebo na základe údajov získaných iným vhodným spôsobom (z aktuálnych katalógov, letákov, oficiálnych ponukových cenníkov, cien zverejnených na webovej stránke (printscreen), a pod.) </w:t>
      </w:r>
    </w:p>
    <w:p w:rsidR="00987824" w:rsidRPr="00AC7D79" w:rsidRDefault="0032101C" w:rsidP="00820E4B">
      <w:pPr>
        <w:numPr>
          <w:ilvl w:val="0"/>
          <w:numId w:val="31"/>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Predpokladaná hodnota zákazky je platná v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ase za</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atia postupu zadávania zákazky s nízkou hodnotou. </w:t>
      </w:r>
    </w:p>
    <w:p w:rsidR="00987824" w:rsidRPr="00AC7D79" w:rsidRDefault="0032101C" w:rsidP="008803C7">
      <w:pPr>
        <w:pStyle w:val="Nadpis1"/>
        <w:rPr>
          <w:color w:val="auto"/>
        </w:rPr>
      </w:pPr>
      <w:r w:rsidRPr="00AC7D79">
        <w:rPr>
          <w:color w:val="auto"/>
        </w:rPr>
        <w:t xml:space="preserve">Čl. V </w:t>
      </w:r>
    </w:p>
    <w:p w:rsidR="00987824" w:rsidRPr="00AC7D79" w:rsidRDefault="0032101C" w:rsidP="008803C7">
      <w:pPr>
        <w:pStyle w:val="Nadpis1"/>
        <w:rPr>
          <w:color w:val="auto"/>
        </w:rPr>
      </w:pPr>
      <w:r w:rsidRPr="00AC7D79">
        <w:rPr>
          <w:color w:val="auto"/>
        </w:rPr>
        <w:t xml:space="preserve">Bežná dostupnosť na trhu </w:t>
      </w:r>
    </w:p>
    <w:p w:rsidR="00987824" w:rsidRPr="00AC7D79" w:rsidRDefault="0032101C" w:rsidP="00820E4B">
      <w:pPr>
        <w:numPr>
          <w:ilvl w:val="0"/>
          <w:numId w:val="32"/>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Bežne dostupnými tovarmi, stavebnými prácami alebo službami na trhu sú tovary, stavebné práce alebo služby, ktoré </w:t>
      </w:r>
    </w:p>
    <w:p w:rsidR="00987824" w:rsidRPr="00AC7D79" w:rsidRDefault="0032101C" w:rsidP="00820E4B">
      <w:pPr>
        <w:numPr>
          <w:ilvl w:val="0"/>
          <w:numId w:val="33"/>
        </w:numPr>
        <w:spacing w:after="0" w:line="240" w:lineRule="auto"/>
        <w:ind w:left="851" w:right="40" w:hanging="425"/>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nie sú vyrábané, dodávané, uskuto</w:t>
      </w:r>
      <w:r w:rsidRPr="00AC7D79">
        <w:rPr>
          <w:rFonts w:ascii="Times New Roman" w:hAnsi="Times New Roman" w:cs="Times New Roman"/>
          <w:color w:val="auto"/>
          <w:sz w:val="24"/>
          <w:szCs w:val="24"/>
        </w:rPr>
        <w:t>čň</w:t>
      </w:r>
      <w:r w:rsidRPr="00AC7D79">
        <w:rPr>
          <w:rFonts w:ascii="Times New Roman" w:eastAsia="Arial" w:hAnsi="Times New Roman" w:cs="Times New Roman"/>
          <w:color w:val="auto"/>
          <w:sz w:val="24"/>
          <w:szCs w:val="24"/>
        </w:rPr>
        <w:t>ované alebo poskytované na základe špecifických a</w:t>
      </w:r>
      <w:r w:rsidR="003A3762" w:rsidRPr="00AC7D79">
        <w:rPr>
          <w:rFonts w:ascii="Times New Roman" w:eastAsia="Arial" w:hAnsi="Times New Roman" w:cs="Times New Roman"/>
          <w:color w:val="auto"/>
          <w:sz w:val="24"/>
          <w:szCs w:val="24"/>
        </w:rPr>
        <w:t> </w:t>
      </w:r>
      <w:r w:rsidRPr="00AC7D79">
        <w:rPr>
          <w:rFonts w:ascii="Times New Roman" w:eastAsia="Arial" w:hAnsi="Times New Roman" w:cs="Times New Roman"/>
          <w:color w:val="auto"/>
          <w:sz w:val="24"/>
          <w:szCs w:val="24"/>
        </w:rPr>
        <w:t>pre</w:t>
      </w:r>
      <w:r w:rsidR="003A3762" w:rsidRPr="00AC7D79">
        <w:rPr>
          <w:rFonts w:ascii="Times New Roman" w:eastAsia="Arial" w:hAnsi="Times New Roman" w:cs="Times New Roman"/>
          <w:color w:val="auto"/>
          <w:sz w:val="24"/>
          <w:szCs w:val="24"/>
        </w:rPr>
        <w:t xml:space="preserve"> </w:t>
      </w:r>
      <w:r w:rsidRPr="00AC7D79">
        <w:rPr>
          <w:rFonts w:ascii="Times New Roman" w:eastAsia="Arial" w:hAnsi="Times New Roman" w:cs="Times New Roman"/>
          <w:color w:val="auto"/>
          <w:sz w:val="24"/>
          <w:szCs w:val="24"/>
        </w:rPr>
        <w:t>daný prípad jedine</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ných požiadaviek, </w:t>
      </w:r>
    </w:p>
    <w:p w:rsidR="00987824" w:rsidRPr="00AC7D79" w:rsidRDefault="0032101C" w:rsidP="00820E4B">
      <w:pPr>
        <w:numPr>
          <w:ilvl w:val="0"/>
          <w:numId w:val="33"/>
        </w:numPr>
        <w:spacing w:after="0" w:line="240" w:lineRule="auto"/>
        <w:ind w:left="851" w:right="40" w:hanging="425"/>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sú ponúkané v podobe, v ktorej sú bez vä</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ších úprav ich vlastností alebo prvkov aj dodané, uskuto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nené alebo poskytnuté a zárove</w:t>
      </w:r>
      <w:r w:rsidRPr="00AC7D79">
        <w:rPr>
          <w:rFonts w:ascii="Times New Roman" w:hAnsi="Times New Roman" w:cs="Times New Roman"/>
          <w:color w:val="auto"/>
          <w:sz w:val="24"/>
          <w:szCs w:val="24"/>
        </w:rPr>
        <w:t>ň</w:t>
      </w:r>
      <w:r w:rsidRPr="00AC7D79">
        <w:rPr>
          <w:rFonts w:ascii="Times New Roman" w:eastAsia="Arial" w:hAnsi="Times New Roman" w:cs="Times New Roman"/>
          <w:color w:val="auto"/>
          <w:sz w:val="24"/>
          <w:szCs w:val="24"/>
        </w:rPr>
        <w:t xml:space="preserve"> </w:t>
      </w:r>
    </w:p>
    <w:p w:rsidR="00987824" w:rsidRPr="00AC7D79" w:rsidRDefault="0032101C" w:rsidP="00820E4B">
      <w:pPr>
        <w:numPr>
          <w:ilvl w:val="0"/>
          <w:numId w:val="33"/>
        </w:numPr>
        <w:spacing w:after="0" w:line="240" w:lineRule="auto"/>
        <w:ind w:left="851" w:right="40" w:hanging="425"/>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sú spravidla v podobe, v akej sú dodávané, uskuto</w:t>
      </w:r>
      <w:r w:rsidRPr="00AC7D79">
        <w:rPr>
          <w:rFonts w:ascii="Times New Roman" w:hAnsi="Times New Roman" w:cs="Times New Roman"/>
          <w:color w:val="auto"/>
          <w:sz w:val="24"/>
          <w:szCs w:val="24"/>
        </w:rPr>
        <w:t>čň</w:t>
      </w:r>
      <w:r w:rsidRPr="00AC7D79">
        <w:rPr>
          <w:rFonts w:ascii="Times New Roman" w:eastAsia="Arial" w:hAnsi="Times New Roman" w:cs="Times New Roman"/>
          <w:color w:val="auto"/>
          <w:sz w:val="24"/>
          <w:szCs w:val="24"/>
        </w:rPr>
        <w:t>ované alebo poskytované pre verejného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a, dodávané, uskuto</w:t>
      </w:r>
      <w:r w:rsidRPr="00AC7D79">
        <w:rPr>
          <w:rFonts w:ascii="Times New Roman" w:hAnsi="Times New Roman" w:cs="Times New Roman"/>
          <w:color w:val="auto"/>
          <w:sz w:val="24"/>
          <w:szCs w:val="24"/>
        </w:rPr>
        <w:t>čň</w:t>
      </w:r>
      <w:r w:rsidRPr="00AC7D79">
        <w:rPr>
          <w:rFonts w:ascii="Times New Roman" w:eastAsia="Arial" w:hAnsi="Times New Roman" w:cs="Times New Roman"/>
          <w:color w:val="auto"/>
          <w:sz w:val="24"/>
          <w:szCs w:val="24"/>
        </w:rPr>
        <w:t>ované alebo poskytované aj pre spotrebite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ov a iné osoby na trhu. </w:t>
      </w:r>
    </w:p>
    <w:p w:rsidR="00987824" w:rsidRPr="00AC7D79" w:rsidRDefault="0032101C" w:rsidP="005A74B9">
      <w:pPr>
        <w:numPr>
          <w:ilvl w:val="0"/>
          <w:numId w:val="32"/>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Bežne dostupnými tovarmi, stavebnými prácami alebo službami sú najmä tovary, stavebné práce alebo služby ur</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ené na uspokojenie bežných prevádzkových potrieb verejného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a. </w:t>
      </w:r>
    </w:p>
    <w:p w:rsidR="00987824" w:rsidRPr="00AC7D79" w:rsidRDefault="0032101C" w:rsidP="005A74B9">
      <w:pPr>
        <w:numPr>
          <w:ilvl w:val="0"/>
          <w:numId w:val="32"/>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Bežne dostupnými tovarmi alebo službami sú najmä tovary a služby spotrebného charakteru.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5A74B9" w:rsidRPr="00AC7D79" w:rsidRDefault="005A74B9">
      <w:pPr>
        <w:rPr>
          <w:rFonts w:ascii="Times New Roman" w:hAnsi="Times New Roman" w:cs="Times New Roman"/>
          <w:color w:val="auto"/>
          <w:sz w:val="24"/>
          <w:szCs w:val="24"/>
        </w:rPr>
      </w:pPr>
      <w:r w:rsidRPr="00AC7D79">
        <w:rPr>
          <w:rFonts w:ascii="Times New Roman" w:hAnsi="Times New Roman" w:cs="Times New Roman"/>
          <w:color w:val="auto"/>
          <w:sz w:val="24"/>
          <w:szCs w:val="24"/>
        </w:rPr>
        <w:br w:type="page"/>
      </w:r>
    </w:p>
    <w:p w:rsidR="00987824" w:rsidRPr="00AC7D79" w:rsidRDefault="0032101C" w:rsidP="008803C7">
      <w:pPr>
        <w:pStyle w:val="Nadpis1"/>
        <w:rPr>
          <w:color w:val="auto"/>
        </w:rPr>
      </w:pPr>
      <w:r w:rsidRPr="00AC7D79">
        <w:rPr>
          <w:color w:val="auto"/>
        </w:rPr>
        <w:lastRenderedPageBreak/>
        <w:t xml:space="preserve">Čl. VI </w:t>
      </w:r>
    </w:p>
    <w:p w:rsidR="00987824" w:rsidRPr="00AC7D79" w:rsidRDefault="0032101C" w:rsidP="008803C7">
      <w:pPr>
        <w:pStyle w:val="Nadpis1"/>
        <w:rPr>
          <w:color w:val="auto"/>
        </w:rPr>
      </w:pPr>
      <w:r w:rsidRPr="00AC7D79">
        <w:rPr>
          <w:color w:val="auto"/>
        </w:rPr>
        <w:t xml:space="preserve">Pravidlá postupu pri zadávaní zákaziek s nízkou hodnotou </w:t>
      </w:r>
    </w:p>
    <w:p w:rsidR="005A74B9" w:rsidRPr="00AC7D79" w:rsidRDefault="005A74B9" w:rsidP="00F43199">
      <w:pPr>
        <w:spacing w:after="0" w:line="240" w:lineRule="auto"/>
        <w:ind w:left="170" w:right="2" w:hanging="10"/>
        <w:jc w:val="center"/>
        <w:rPr>
          <w:rFonts w:ascii="Times New Roman" w:hAnsi="Times New Roman" w:cs="Times New Roman"/>
          <w:color w:val="auto"/>
          <w:sz w:val="24"/>
          <w:szCs w:val="24"/>
        </w:rPr>
      </w:pPr>
    </w:p>
    <w:p w:rsidR="00987824" w:rsidRPr="00AC7D79" w:rsidRDefault="0032101C" w:rsidP="005A74B9">
      <w:pPr>
        <w:numPr>
          <w:ilvl w:val="0"/>
          <w:numId w:val="34"/>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Zadávanie a obstaranie zákaziek s nízkou hodnotou na dodanie tovarov, potravín, uskuto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nenia stavebných prác a poskytnutie služieb vykonávajú zodpovední pracovníci verejného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a, v ktorých kompetencii ur</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enej pracovnou nápl</w:t>
      </w:r>
      <w:r w:rsidRPr="00AC7D79">
        <w:rPr>
          <w:rFonts w:ascii="Times New Roman" w:hAnsi="Times New Roman" w:cs="Times New Roman"/>
          <w:color w:val="auto"/>
          <w:sz w:val="24"/>
          <w:szCs w:val="24"/>
        </w:rPr>
        <w:t>ň</w:t>
      </w:r>
      <w:r w:rsidRPr="00AC7D79">
        <w:rPr>
          <w:rFonts w:ascii="Times New Roman" w:eastAsia="Arial" w:hAnsi="Times New Roman" w:cs="Times New Roman"/>
          <w:color w:val="auto"/>
          <w:sz w:val="24"/>
          <w:szCs w:val="24"/>
        </w:rPr>
        <w:t xml:space="preserve">ou je verejné obstarávanie. </w:t>
      </w:r>
    </w:p>
    <w:p w:rsidR="00987824" w:rsidRPr="00AC7D79" w:rsidRDefault="0032101C" w:rsidP="005A74B9">
      <w:pPr>
        <w:numPr>
          <w:ilvl w:val="0"/>
          <w:numId w:val="34"/>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Pri zadávaní zákazky s nízkou hodnotou na dodanie tovarov, potravín, uskuto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nenie stavebných prác a poskytnutie služby verejný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postupuje tak, aby vynaložené náklady na obstaranie predmetu zákazky boli hospodárne. Verejný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môže vyhradi</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právo ú</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asti vo verejnom obstarávaní 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a § 108 ods. 2 ZVO. Verejný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pri zadávaní zákaziek s nízkou hodnotou môže postupova</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a § 109 až 111 ZVO (s využitím</w:t>
      </w:r>
      <w:r w:rsidR="003A3762" w:rsidRPr="00AC7D79">
        <w:rPr>
          <w:rFonts w:ascii="Times New Roman" w:eastAsia="Arial" w:hAnsi="Times New Roman" w:cs="Times New Roman"/>
          <w:color w:val="auto"/>
          <w:sz w:val="24"/>
          <w:szCs w:val="24"/>
        </w:rPr>
        <w:t xml:space="preserve"> </w:t>
      </w:r>
      <w:r w:rsidRPr="00AC7D79">
        <w:rPr>
          <w:rFonts w:ascii="Times New Roman" w:eastAsia="Arial" w:hAnsi="Times New Roman" w:cs="Times New Roman"/>
          <w:color w:val="auto"/>
          <w:sz w:val="24"/>
          <w:szCs w:val="24"/>
        </w:rPr>
        <w:t xml:space="preserve">elektronického trhoviska), ak ide o dodanie tovaru, alebo poskytnutie služby bežne dostupných na trhu. </w:t>
      </w:r>
    </w:p>
    <w:p w:rsidR="005A74B9" w:rsidRPr="00AC7D79" w:rsidRDefault="0032101C" w:rsidP="005A74B9">
      <w:pPr>
        <w:numPr>
          <w:ilvl w:val="0"/>
          <w:numId w:val="34"/>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Postup</w:t>
      </w:r>
      <w:r w:rsidRPr="00AC7D79">
        <w:rPr>
          <w:rFonts w:ascii="Times New Roman" w:eastAsia="Arial" w:hAnsi="Times New Roman" w:cs="Times New Roman"/>
          <w:b/>
          <w:color w:val="auto"/>
          <w:sz w:val="24"/>
          <w:szCs w:val="24"/>
        </w:rPr>
        <w:t xml:space="preserve"> pri zadávaní zákazky s nízkou hodnotou je nasledovný: </w:t>
      </w:r>
    </w:p>
    <w:p w:rsidR="00987824" w:rsidRPr="00AC7D79" w:rsidRDefault="0032101C" w:rsidP="005A74B9">
      <w:pPr>
        <w:spacing w:before="120" w:after="0" w:line="240" w:lineRule="auto"/>
        <w:ind w:left="709" w:right="40" w:hanging="283"/>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r w:rsidR="005A74B9" w:rsidRPr="00AC7D79">
        <w:rPr>
          <w:rFonts w:ascii="Times New Roman" w:eastAsia="Arial" w:hAnsi="Times New Roman" w:cs="Times New Roman"/>
          <w:color w:val="auto"/>
          <w:sz w:val="24"/>
          <w:szCs w:val="24"/>
        </w:rPr>
        <w:tab/>
      </w:r>
      <w:r w:rsidRPr="00AC7D79">
        <w:rPr>
          <w:rFonts w:ascii="Times New Roman" w:eastAsia="Arial" w:hAnsi="Times New Roman" w:cs="Times New Roman"/>
          <w:color w:val="auto"/>
          <w:sz w:val="24"/>
          <w:szCs w:val="24"/>
        </w:rPr>
        <w:t>opísa</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a špecifikova</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predmet zákazky, </w:t>
      </w:r>
    </w:p>
    <w:p w:rsidR="00987824" w:rsidRPr="00AC7D79" w:rsidRDefault="0032101C" w:rsidP="005A74B9">
      <w:pPr>
        <w:numPr>
          <w:ilvl w:val="0"/>
          <w:numId w:val="10"/>
        </w:numPr>
        <w:spacing w:after="0" w:line="240" w:lineRule="auto"/>
        <w:ind w:left="709" w:right="40" w:hanging="283"/>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ur</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i</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predpokladanú hodnotu zákazky, </w:t>
      </w:r>
    </w:p>
    <w:p w:rsidR="00987824" w:rsidRPr="00AC7D79" w:rsidRDefault="0032101C" w:rsidP="005A74B9">
      <w:pPr>
        <w:numPr>
          <w:ilvl w:val="0"/>
          <w:numId w:val="10"/>
        </w:numPr>
        <w:spacing w:after="0" w:line="240" w:lineRule="auto"/>
        <w:ind w:left="709" w:right="40" w:hanging="283"/>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vykona</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prieskum trhu spôsobom v zmysle bodu 4 tohto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lánku, </w:t>
      </w:r>
    </w:p>
    <w:p w:rsidR="00987824" w:rsidRPr="00AC7D79" w:rsidRDefault="0032101C" w:rsidP="005A74B9">
      <w:pPr>
        <w:numPr>
          <w:ilvl w:val="0"/>
          <w:numId w:val="10"/>
        </w:numPr>
        <w:spacing w:after="0" w:line="240" w:lineRule="auto"/>
        <w:ind w:left="709" w:right="40" w:hanging="283"/>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oslovi</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vybraných záujemcov, ak je táto možnos</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hospodárnejšia vzh</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adom na výsledky prieskumu trhu, </w:t>
      </w:r>
    </w:p>
    <w:p w:rsidR="00987824" w:rsidRPr="00AC7D79" w:rsidRDefault="0032101C" w:rsidP="005A74B9">
      <w:pPr>
        <w:numPr>
          <w:ilvl w:val="0"/>
          <w:numId w:val="10"/>
        </w:numPr>
        <w:spacing w:after="0" w:line="240" w:lineRule="auto"/>
        <w:ind w:left="709" w:right="40" w:hanging="283"/>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vyhodnoti</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prieskum trhu alebo predložené ponuky uchádza</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ov. </w:t>
      </w:r>
    </w:p>
    <w:p w:rsidR="00987824" w:rsidRPr="007940CE" w:rsidRDefault="0032101C" w:rsidP="005A74B9">
      <w:pPr>
        <w:numPr>
          <w:ilvl w:val="0"/>
          <w:numId w:val="34"/>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Na zdokladovanie výberu dodávate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a sa môžu použi</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napr. aktuálne katalógy, letáky, oficiálny ponukový cenník, ceny zverejnené na webovej stránke (printscreen), prípadne sa oslovia záujemcovia e-mailom alebo písomne. </w:t>
      </w:r>
    </w:p>
    <w:p w:rsidR="007940CE" w:rsidRPr="007940CE" w:rsidRDefault="007940CE" w:rsidP="007940CE">
      <w:pPr>
        <w:numPr>
          <w:ilvl w:val="0"/>
          <w:numId w:val="34"/>
        </w:numPr>
        <w:spacing w:before="120" w:after="0" w:line="240" w:lineRule="auto"/>
        <w:ind w:left="426" w:right="40" w:hanging="426"/>
        <w:jc w:val="both"/>
        <w:rPr>
          <w:rFonts w:ascii="Times New Roman" w:hAnsi="Times New Roman" w:cs="Times New Roman"/>
          <w:sz w:val="24"/>
          <w:szCs w:val="24"/>
        </w:rPr>
      </w:pPr>
      <w:r w:rsidRPr="007940CE">
        <w:rPr>
          <w:rFonts w:ascii="Times New Roman" w:hAnsi="Times New Roman" w:cs="Times New Roman"/>
          <w:b/>
          <w:sz w:val="24"/>
          <w:szCs w:val="24"/>
        </w:rPr>
        <w:t xml:space="preserve">Zistenie PHZ inou formou než podľa bodu 4 </w:t>
      </w:r>
    </w:p>
    <w:p w:rsidR="007940CE" w:rsidRPr="007940CE" w:rsidRDefault="007940CE" w:rsidP="007940CE">
      <w:pPr>
        <w:spacing w:before="120" w:after="0" w:line="240" w:lineRule="auto"/>
        <w:ind w:left="851" w:right="40" w:hanging="425"/>
        <w:jc w:val="both"/>
        <w:rPr>
          <w:rFonts w:ascii="Times New Roman" w:hAnsi="Times New Roman" w:cs="Times New Roman"/>
          <w:sz w:val="24"/>
          <w:szCs w:val="24"/>
        </w:rPr>
      </w:pPr>
      <w:r w:rsidRPr="007940CE">
        <w:rPr>
          <w:rFonts w:ascii="Times New Roman" w:hAnsi="Times New Roman" w:cs="Times New Roman"/>
          <w:sz w:val="24"/>
          <w:szCs w:val="24"/>
        </w:rPr>
        <w:t xml:space="preserve">Uvedený postup verejný obstarávateľ nepoužije, ak sa jedná o nasledovné zákazky: </w:t>
      </w:r>
    </w:p>
    <w:p w:rsidR="007940CE" w:rsidRPr="007940CE" w:rsidRDefault="007940CE" w:rsidP="00FA0045">
      <w:pPr>
        <w:numPr>
          <w:ilvl w:val="0"/>
          <w:numId w:val="40"/>
        </w:numPr>
        <w:spacing w:after="0" w:line="240" w:lineRule="auto"/>
        <w:ind w:left="851" w:right="45" w:hanging="425"/>
        <w:jc w:val="both"/>
        <w:rPr>
          <w:rFonts w:ascii="Times New Roman" w:hAnsi="Times New Roman" w:cs="Times New Roman"/>
          <w:sz w:val="24"/>
          <w:szCs w:val="24"/>
        </w:rPr>
      </w:pPr>
      <w:r w:rsidRPr="007940CE">
        <w:rPr>
          <w:rFonts w:ascii="Times New Roman" w:hAnsi="Times New Roman" w:cs="Times New Roman"/>
          <w:sz w:val="24"/>
          <w:szCs w:val="24"/>
        </w:rPr>
        <w:t xml:space="preserve">drobný nákup tovarov a služieb pri úhrade v hotovosti do výšky </w:t>
      </w:r>
      <w:r w:rsidR="00614977">
        <w:rPr>
          <w:rFonts w:ascii="Times New Roman" w:hAnsi="Times New Roman" w:cs="Times New Roman"/>
          <w:sz w:val="24"/>
          <w:szCs w:val="24"/>
        </w:rPr>
        <w:t>5</w:t>
      </w:r>
      <w:r w:rsidRPr="007940CE">
        <w:rPr>
          <w:rFonts w:ascii="Times New Roman" w:hAnsi="Times New Roman" w:cs="Times New Roman"/>
          <w:sz w:val="24"/>
          <w:szCs w:val="24"/>
        </w:rPr>
        <w:t xml:space="preserve">.000 € za celý nákup alebo jednotlivo, podľa uváženia), </w:t>
      </w:r>
    </w:p>
    <w:p w:rsidR="00614977" w:rsidRDefault="007940CE" w:rsidP="00614977">
      <w:pPr>
        <w:numPr>
          <w:ilvl w:val="0"/>
          <w:numId w:val="40"/>
        </w:numPr>
        <w:spacing w:after="0" w:line="240" w:lineRule="auto"/>
        <w:ind w:left="851" w:right="45" w:hanging="425"/>
        <w:jc w:val="both"/>
        <w:rPr>
          <w:rFonts w:ascii="Times New Roman" w:hAnsi="Times New Roman" w:cs="Times New Roman"/>
          <w:sz w:val="24"/>
          <w:szCs w:val="24"/>
        </w:rPr>
      </w:pPr>
      <w:r w:rsidRPr="007940CE">
        <w:rPr>
          <w:rFonts w:ascii="Times New Roman" w:hAnsi="Times New Roman" w:cs="Times New Roman"/>
          <w:sz w:val="24"/>
          <w:szCs w:val="24"/>
        </w:rPr>
        <w:t xml:space="preserve">nákup tovarov na pohostenie, občerstvenie a dary do výšky </w:t>
      </w:r>
      <w:r w:rsidR="00614977">
        <w:rPr>
          <w:rFonts w:ascii="Times New Roman" w:hAnsi="Times New Roman" w:cs="Times New Roman"/>
          <w:sz w:val="24"/>
          <w:szCs w:val="24"/>
        </w:rPr>
        <w:t>3</w:t>
      </w:r>
      <w:r w:rsidRPr="007940CE">
        <w:rPr>
          <w:rFonts w:ascii="Times New Roman" w:hAnsi="Times New Roman" w:cs="Times New Roman"/>
          <w:sz w:val="24"/>
          <w:szCs w:val="24"/>
        </w:rPr>
        <w:t>.000.- € v súlade s</w:t>
      </w:r>
      <w:r>
        <w:rPr>
          <w:rFonts w:ascii="Times New Roman" w:hAnsi="Times New Roman" w:cs="Times New Roman"/>
          <w:sz w:val="24"/>
          <w:szCs w:val="24"/>
        </w:rPr>
        <w:t> </w:t>
      </w:r>
      <w:r w:rsidRPr="007940CE">
        <w:rPr>
          <w:rFonts w:ascii="Times New Roman" w:hAnsi="Times New Roman" w:cs="Times New Roman"/>
          <w:sz w:val="24"/>
          <w:szCs w:val="24"/>
        </w:rPr>
        <w:t>rozpočtovými</w:t>
      </w:r>
      <w:r>
        <w:rPr>
          <w:rFonts w:ascii="Times New Roman" w:hAnsi="Times New Roman" w:cs="Times New Roman"/>
          <w:sz w:val="24"/>
          <w:szCs w:val="24"/>
        </w:rPr>
        <w:t xml:space="preserve"> </w:t>
      </w:r>
      <w:r w:rsidRPr="007940CE">
        <w:rPr>
          <w:rFonts w:ascii="Times New Roman" w:hAnsi="Times New Roman" w:cs="Times New Roman"/>
          <w:sz w:val="24"/>
          <w:szCs w:val="24"/>
        </w:rPr>
        <w:t>pravidlami o hospodárení s prostriedkami na pohostenie, občerstvenie a</w:t>
      </w:r>
      <w:r>
        <w:rPr>
          <w:rFonts w:ascii="Times New Roman" w:hAnsi="Times New Roman" w:cs="Times New Roman"/>
          <w:sz w:val="24"/>
          <w:szCs w:val="24"/>
        </w:rPr>
        <w:t> </w:t>
      </w:r>
      <w:r w:rsidRPr="007940CE">
        <w:rPr>
          <w:rFonts w:ascii="Times New Roman" w:hAnsi="Times New Roman" w:cs="Times New Roman"/>
          <w:sz w:val="24"/>
          <w:szCs w:val="24"/>
        </w:rPr>
        <w:t>dary,</w:t>
      </w:r>
      <w:r w:rsidR="00614977">
        <w:rPr>
          <w:rFonts w:ascii="Times New Roman" w:hAnsi="Times New Roman" w:cs="Times New Roman"/>
          <w:sz w:val="24"/>
          <w:szCs w:val="24"/>
        </w:rPr>
        <w:t xml:space="preserve"> </w:t>
      </w:r>
      <w:r w:rsidR="00614977" w:rsidRPr="007940CE">
        <w:rPr>
          <w:rFonts w:ascii="Times New Roman" w:hAnsi="Times New Roman" w:cs="Times New Roman"/>
          <w:sz w:val="24"/>
          <w:szCs w:val="24"/>
        </w:rPr>
        <w:t xml:space="preserve">jednotlivo v priebehu kalendárneho roka </w:t>
      </w:r>
    </w:p>
    <w:p w:rsidR="007940CE" w:rsidRPr="007940CE" w:rsidRDefault="007940CE" w:rsidP="00FA0045">
      <w:pPr>
        <w:numPr>
          <w:ilvl w:val="0"/>
          <w:numId w:val="40"/>
        </w:numPr>
        <w:spacing w:after="0" w:line="240" w:lineRule="auto"/>
        <w:ind w:left="851" w:right="45" w:hanging="425"/>
        <w:jc w:val="both"/>
        <w:rPr>
          <w:rFonts w:ascii="Times New Roman" w:hAnsi="Times New Roman" w:cs="Times New Roman"/>
          <w:sz w:val="24"/>
          <w:szCs w:val="24"/>
        </w:rPr>
      </w:pPr>
      <w:r w:rsidRPr="007940CE">
        <w:rPr>
          <w:rFonts w:ascii="Times New Roman" w:hAnsi="Times New Roman" w:cs="Times New Roman"/>
          <w:sz w:val="24"/>
          <w:szCs w:val="24"/>
        </w:rPr>
        <w:t xml:space="preserve">nákup pohonných hmôt pre služobné motorové vozidlá, motorové pracovné stroje (kosačky...) a prevádzkové agregáty, </w:t>
      </w:r>
    </w:p>
    <w:p w:rsidR="007940CE" w:rsidRPr="007940CE" w:rsidRDefault="007940CE" w:rsidP="00FA0045">
      <w:pPr>
        <w:numPr>
          <w:ilvl w:val="0"/>
          <w:numId w:val="40"/>
        </w:numPr>
        <w:spacing w:after="0" w:line="240" w:lineRule="auto"/>
        <w:ind w:left="851" w:right="45" w:hanging="425"/>
        <w:jc w:val="both"/>
        <w:rPr>
          <w:rFonts w:ascii="Times New Roman" w:hAnsi="Times New Roman" w:cs="Times New Roman"/>
          <w:sz w:val="24"/>
          <w:szCs w:val="24"/>
        </w:rPr>
      </w:pPr>
      <w:r w:rsidRPr="007940CE">
        <w:rPr>
          <w:rFonts w:ascii="Times New Roman" w:hAnsi="Times New Roman" w:cs="Times New Roman"/>
          <w:sz w:val="24"/>
          <w:szCs w:val="24"/>
        </w:rPr>
        <w:t xml:space="preserve">umývanie služobných motorových vozidiel v umyvárňach a poplatky za parkovanie, </w:t>
      </w:r>
    </w:p>
    <w:p w:rsidR="007940CE" w:rsidRPr="007940CE" w:rsidRDefault="007940CE" w:rsidP="00FA0045">
      <w:pPr>
        <w:numPr>
          <w:ilvl w:val="0"/>
          <w:numId w:val="40"/>
        </w:numPr>
        <w:spacing w:after="0" w:line="240" w:lineRule="auto"/>
        <w:ind w:left="851" w:right="45" w:hanging="425"/>
        <w:jc w:val="both"/>
        <w:rPr>
          <w:rFonts w:ascii="Times New Roman" w:hAnsi="Times New Roman" w:cs="Times New Roman"/>
          <w:sz w:val="24"/>
          <w:szCs w:val="24"/>
        </w:rPr>
      </w:pPr>
      <w:r w:rsidRPr="007940CE">
        <w:rPr>
          <w:rFonts w:ascii="Times New Roman" w:hAnsi="Times New Roman" w:cs="Times New Roman"/>
          <w:sz w:val="24"/>
          <w:szCs w:val="24"/>
        </w:rPr>
        <w:t xml:space="preserve">poštovné poplatky vrátane nastavenia frankovacích zariadení, </w:t>
      </w:r>
    </w:p>
    <w:p w:rsidR="007940CE" w:rsidRPr="007940CE" w:rsidRDefault="007940CE" w:rsidP="00FA0045">
      <w:pPr>
        <w:numPr>
          <w:ilvl w:val="0"/>
          <w:numId w:val="40"/>
        </w:numPr>
        <w:spacing w:after="0" w:line="240" w:lineRule="auto"/>
        <w:ind w:left="851" w:right="45" w:hanging="425"/>
        <w:jc w:val="both"/>
        <w:rPr>
          <w:rFonts w:ascii="Times New Roman" w:hAnsi="Times New Roman" w:cs="Times New Roman"/>
          <w:sz w:val="24"/>
          <w:szCs w:val="24"/>
        </w:rPr>
      </w:pPr>
      <w:r w:rsidRPr="007940CE">
        <w:rPr>
          <w:rFonts w:ascii="Times New Roman" w:hAnsi="Times New Roman" w:cs="Times New Roman"/>
          <w:sz w:val="24"/>
          <w:szCs w:val="24"/>
        </w:rPr>
        <w:t xml:space="preserve">nákup tovarov použitých na drobné neplánované opravy zariadení a vybavenia objektov jednotlivo do hodnoty </w:t>
      </w:r>
      <w:r w:rsidR="00614977">
        <w:rPr>
          <w:rFonts w:ascii="Times New Roman" w:hAnsi="Times New Roman" w:cs="Times New Roman"/>
          <w:sz w:val="24"/>
          <w:szCs w:val="24"/>
        </w:rPr>
        <w:t>5</w:t>
      </w:r>
      <w:r w:rsidRPr="007940CE">
        <w:rPr>
          <w:rFonts w:ascii="Times New Roman" w:hAnsi="Times New Roman" w:cs="Times New Roman"/>
          <w:sz w:val="24"/>
          <w:szCs w:val="24"/>
        </w:rPr>
        <w:t xml:space="preserve">.000.- € bez DPH. </w:t>
      </w:r>
    </w:p>
    <w:p w:rsidR="007940CE" w:rsidRPr="007940CE" w:rsidRDefault="007940CE" w:rsidP="00FA0045">
      <w:pPr>
        <w:numPr>
          <w:ilvl w:val="0"/>
          <w:numId w:val="40"/>
        </w:numPr>
        <w:spacing w:after="0" w:line="240" w:lineRule="auto"/>
        <w:ind w:left="851" w:right="45" w:hanging="425"/>
        <w:jc w:val="both"/>
        <w:rPr>
          <w:rFonts w:ascii="Times New Roman" w:hAnsi="Times New Roman" w:cs="Times New Roman"/>
          <w:sz w:val="24"/>
          <w:szCs w:val="24"/>
        </w:rPr>
      </w:pPr>
      <w:r w:rsidRPr="007940CE">
        <w:rPr>
          <w:rFonts w:ascii="Times New Roman" w:hAnsi="Times New Roman" w:cs="Times New Roman"/>
          <w:sz w:val="24"/>
          <w:szCs w:val="24"/>
        </w:rPr>
        <w:t xml:space="preserve">nákup tovarov použitých na drobné neplánované opravy motorových vozidiel jednotlivo do hodnoty </w:t>
      </w:r>
      <w:r w:rsidR="00614977">
        <w:rPr>
          <w:rFonts w:ascii="Times New Roman" w:hAnsi="Times New Roman" w:cs="Times New Roman"/>
          <w:sz w:val="24"/>
          <w:szCs w:val="24"/>
        </w:rPr>
        <w:t>5</w:t>
      </w:r>
      <w:r w:rsidRPr="007940CE">
        <w:rPr>
          <w:rFonts w:ascii="Times New Roman" w:hAnsi="Times New Roman" w:cs="Times New Roman"/>
          <w:sz w:val="24"/>
          <w:szCs w:val="24"/>
        </w:rPr>
        <w:t xml:space="preserve">.000.- € bez DPH. </w:t>
      </w:r>
    </w:p>
    <w:p w:rsidR="007940CE" w:rsidRPr="007940CE" w:rsidRDefault="007940CE" w:rsidP="00FA0045">
      <w:pPr>
        <w:numPr>
          <w:ilvl w:val="0"/>
          <w:numId w:val="40"/>
        </w:numPr>
        <w:spacing w:after="0" w:line="240" w:lineRule="auto"/>
        <w:ind w:left="851" w:right="45" w:hanging="425"/>
        <w:jc w:val="both"/>
        <w:rPr>
          <w:rFonts w:ascii="Times New Roman" w:hAnsi="Times New Roman" w:cs="Times New Roman"/>
          <w:sz w:val="24"/>
          <w:szCs w:val="24"/>
        </w:rPr>
      </w:pPr>
      <w:r w:rsidRPr="007940CE">
        <w:rPr>
          <w:rFonts w:ascii="Times New Roman" w:hAnsi="Times New Roman" w:cs="Times New Roman"/>
          <w:sz w:val="24"/>
          <w:szCs w:val="24"/>
        </w:rPr>
        <w:t xml:space="preserve">poskytovanie drobných služieb súvisiacich so zabezpečením hlavných aktivít do hodnoty </w:t>
      </w:r>
      <w:r w:rsidR="00614977">
        <w:rPr>
          <w:rFonts w:ascii="Times New Roman" w:hAnsi="Times New Roman" w:cs="Times New Roman"/>
          <w:sz w:val="24"/>
          <w:szCs w:val="24"/>
        </w:rPr>
        <w:t>5</w:t>
      </w:r>
      <w:r w:rsidRPr="007940CE">
        <w:rPr>
          <w:rFonts w:ascii="Times New Roman" w:hAnsi="Times New Roman" w:cs="Times New Roman"/>
          <w:sz w:val="24"/>
          <w:szCs w:val="24"/>
        </w:rPr>
        <w:t xml:space="preserve">.000.- € bez DPH  </w:t>
      </w:r>
    </w:p>
    <w:p w:rsidR="007940CE" w:rsidRPr="007940CE" w:rsidRDefault="007940CE" w:rsidP="00FA0045">
      <w:pPr>
        <w:numPr>
          <w:ilvl w:val="0"/>
          <w:numId w:val="40"/>
        </w:numPr>
        <w:spacing w:after="0" w:line="240" w:lineRule="auto"/>
        <w:ind w:left="851" w:right="45" w:hanging="425"/>
        <w:jc w:val="both"/>
        <w:rPr>
          <w:rFonts w:ascii="Times New Roman" w:hAnsi="Times New Roman" w:cs="Times New Roman"/>
          <w:sz w:val="24"/>
          <w:szCs w:val="24"/>
        </w:rPr>
      </w:pPr>
      <w:r w:rsidRPr="007940CE">
        <w:rPr>
          <w:rFonts w:ascii="Times New Roman" w:hAnsi="Times New Roman" w:cs="Times New Roman"/>
          <w:sz w:val="24"/>
          <w:szCs w:val="24"/>
        </w:rPr>
        <w:t xml:space="preserve">nákup používaného tovaru, ktorý vyžaduje obhliadku objednávateľom (ojazdené motorové vozidlá, repasované počítače...) a cena nepresiahne hodnotu ZNH </w:t>
      </w:r>
    </w:p>
    <w:p w:rsidR="007940CE" w:rsidRPr="007940CE" w:rsidRDefault="007940CE" w:rsidP="00FA0045">
      <w:pPr>
        <w:numPr>
          <w:ilvl w:val="0"/>
          <w:numId w:val="40"/>
        </w:numPr>
        <w:spacing w:after="0" w:line="240" w:lineRule="auto"/>
        <w:ind w:left="851" w:right="45" w:hanging="425"/>
        <w:jc w:val="both"/>
        <w:rPr>
          <w:rFonts w:ascii="Times New Roman" w:hAnsi="Times New Roman" w:cs="Times New Roman"/>
          <w:sz w:val="24"/>
          <w:szCs w:val="24"/>
        </w:rPr>
      </w:pPr>
      <w:r w:rsidRPr="007940CE">
        <w:rPr>
          <w:rFonts w:ascii="Times New Roman" w:hAnsi="Times New Roman" w:cs="Times New Roman"/>
          <w:sz w:val="24"/>
          <w:szCs w:val="24"/>
        </w:rPr>
        <w:t xml:space="preserve">odstraňovanie havárií, ktorých cena nepresiahne hodnotu zákazky s nízkou hodnotou </w:t>
      </w:r>
    </w:p>
    <w:p w:rsidR="007940CE" w:rsidRPr="007940CE" w:rsidRDefault="007940CE" w:rsidP="00FA0045">
      <w:pPr>
        <w:numPr>
          <w:ilvl w:val="0"/>
          <w:numId w:val="40"/>
        </w:numPr>
        <w:spacing w:after="0" w:line="240" w:lineRule="auto"/>
        <w:ind w:left="851" w:right="45" w:hanging="425"/>
        <w:jc w:val="both"/>
        <w:rPr>
          <w:rFonts w:ascii="Times New Roman" w:hAnsi="Times New Roman" w:cs="Times New Roman"/>
          <w:sz w:val="24"/>
          <w:szCs w:val="24"/>
        </w:rPr>
      </w:pPr>
      <w:r w:rsidRPr="007940CE">
        <w:rPr>
          <w:rFonts w:ascii="Times New Roman" w:hAnsi="Times New Roman" w:cs="Times New Roman"/>
          <w:sz w:val="24"/>
          <w:szCs w:val="24"/>
        </w:rPr>
        <w:t>na zákazky, ktorých súčet cien rovnakých druhov tovarov alebo služieb bez DPH v</w:t>
      </w:r>
      <w:r w:rsidR="00FA0045">
        <w:rPr>
          <w:rFonts w:ascii="Times New Roman" w:hAnsi="Times New Roman" w:cs="Times New Roman"/>
          <w:sz w:val="24"/>
          <w:szCs w:val="24"/>
        </w:rPr>
        <w:t> </w:t>
      </w:r>
      <w:r w:rsidRPr="007940CE">
        <w:rPr>
          <w:rFonts w:ascii="Times New Roman" w:hAnsi="Times New Roman" w:cs="Times New Roman"/>
          <w:sz w:val="24"/>
          <w:szCs w:val="24"/>
        </w:rPr>
        <w:t>priebehu</w:t>
      </w:r>
      <w:r w:rsidR="00FA0045">
        <w:rPr>
          <w:rFonts w:ascii="Times New Roman" w:hAnsi="Times New Roman" w:cs="Times New Roman"/>
          <w:sz w:val="24"/>
          <w:szCs w:val="24"/>
        </w:rPr>
        <w:t xml:space="preserve"> </w:t>
      </w:r>
      <w:r w:rsidRPr="007940CE">
        <w:rPr>
          <w:rFonts w:ascii="Times New Roman" w:hAnsi="Times New Roman" w:cs="Times New Roman"/>
          <w:sz w:val="24"/>
          <w:szCs w:val="24"/>
        </w:rPr>
        <w:t xml:space="preserve">kalendárneho roka alebo počas trvania zmluvy nepresiahne 5.000.- € </w:t>
      </w:r>
    </w:p>
    <w:p w:rsidR="007940CE" w:rsidRDefault="007940CE" w:rsidP="00FA0045">
      <w:pPr>
        <w:numPr>
          <w:ilvl w:val="0"/>
          <w:numId w:val="40"/>
        </w:numPr>
        <w:spacing w:after="0" w:line="240" w:lineRule="auto"/>
        <w:ind w:left="851" w:right="45" w:hanging="425"/>
        <w:jc w:val="both"/>
        <w:rPr>
          <w:rFonts w:ascii="Times New Roman" w:hAnsi="Times New Roman" w:cs="Times New Roman"/>
          <w:sz w:val="24"/>
          <w:szCs w:val="24"/>
        </w:rPr>
      </w:pPr>
      <w:r w:rsidRPr="007940CE">
        <w:rPr>
          <w:rFonts w:ascii="Times New Roman" w:hAnsi="Times New Roman" w:cs="Times New Roman"/>
          <w:sz w:val="24"/>
          <w:szCs w:val="24"/>
        </w:rPr>
        <w:t xml:space="preserve">projektové práce do hodnoty </w:t>
      </w:r>
      <w:r w:rsidR="00FA0045">
        <w:rPr>
          <w:rFonts w:ascii="Times New Roman" w:hAnsi="Times New Roman" w:cs="Times New Roman"/>
          <w:sz w:val="24"/>
          <w:szCs w:val="24"/>
        </w:rPr>
        <w:t>5</w:t>
      </w:r>
      <w:r w:rsidRPr="007940CE">
        <w:rPr>
          <w:rFonts w:ascii="Times New Roman" w:hAnsi="Times New Roman" w:cs="Times New Roman"/>
          <w:sz w:val="24"/>
          <w:szCs w:val="24"/>
        </w:rPr>
        <w:t xml:space="preserve">.000.- € bez DPH jednotlivo v priebehu kalendárneho roka </w:t>
      </w:r>
    </w:p>
    <w:p w:rsidR="00FA0045" w:rsidRDefault="00FA0045" w:rsidP="00FA0045">
      <w:pPr>
        <w:spacing w:after="0" w:line="240" w:lineRule="auto"/>
        <w:ind w:right="45"/>
        <w:jc w:val="both"/>
        <w:rPr>
          <w:rFonts w:ascii="Times New Roman" w:hAnsi="Times New Roman" w:cs="Times New Roman"/>
          <w:sz w:val="24"/>
          <w:szCs w:val="24"/>
        </w:rPr>
      </w:pPr>
    </w:p>
    <w:p w:rsidR="00FA0045" w:rsidRPr="007940CE" w:rsidRDefault="00FA0045" w:rsidP="00FA0045">
      <w:pPr>
        <w:spacing w:after="0" w:line="240" w:lineRule="auto"/>
        <w:ind w:right="45"/>
        <w:jc w:val="both"/>
        <w:rPr>
          <w:rFonts w:ascii="Times New Roman" w:hAnsi="Times New Roman" w:cs="Times New Roman"/>
          <w:sz w:val="24"/>
          <w:szCs w:val="24"/>
        </w:rPr>
      </w:pPr>
    </w:p>
    <w:p w:rsidR="007940CE" w:rsidRPr="007940CE" w:rsidRDefault="007940CE" w:rsidP="00FA0045">
      <w:pPr>
        <w:numPr>
          <w:ilvl w:val="0"/>
          <w:numId w:val="40"/>
        </w:numPr>
        <w:spacing w:after="0" w:line="240" w:lineRule="auto"/>
        <w:ind w:left="851" w:right="45" w:hanging="425"/>
        <w:jc w:val="both"/>
        <w:rPr>
          <w:rFonts w:ascii="Times New Roman" w:hAnsi="Times New Roman" w:cs="Times New Roman"/>
          <w:sz w:val="24"/>
          <w:szCs w:val="24"/>
        </w:rPr>
      </w:pPr>
      <w:r w:rsidRPr="007940CE">
        <w:rPr>
          <w:rFonts w:ascii="Times New Roman" w:hAnsi="Times New Roman" w:cs="Times New Roman"/>
          <w:sz w:val="24"/>
          <w:szCs w:val="24"/>
        </w:rPr>
        <w:lastRenderedPageBreak/>
        <w:t xml:space="preserve">geodetické služby odborne spôsobilej osobe do hodnoty </w:t>
      </w:r>
      <w:r w:rsidR="00614977">
        <w:rPr>
          <w:rFonts w:ascii="Times New Roman" w:hAnsi="Times New Roman" w:cs="Times New Roman"/>
          <w:sz w:val="24"/>
          <w:szCs w:val="24"/>
        </w:rPr>
        <w:t>5</w:t>
      </w:r>
      <w:r w:rsidRPr="007940CE">
        <w:rPr>
          <w:rFonts w:ascii="Times New Roman" w:hAnsi="Times New Roman" w:cs="Times New Roman"/>
          <w:sz w:val="24"/>
          <w:szCs w:val="24"/>
        </w:rPr>
        <w:t>.000.- € bez DPH jednotlivo v</w:t>
      </w:r>
      <w:r w:rsidR="00FA0045">
        <w:rPr>
          <w:rFonts w:ascii="Times New Roman" w:hAnsi="Times New Roman" w:cs="Times New Roman"/>
          <w:sz w:val="24"/>
          <w:szCs w:val="24"/>
        </w:rPr>
        <w:t> </w:t>
      </w:r>
      <w:r w:rsidRPr="007940CE">
        <w:rPr>
          <w:rFonts w:ascii="Times New Roman" w:hAnsi="Times New Roman" w:cs="Times New Roman"/>
          <w:sz w:val="24"/>
          <w:szCs w:val="24"/>
        </w:rPr>
        <w:t>priebehu</w:t>
      </w:r>
      <w:r w:rsidR="00FA0045">
        <w:rPr>
          <w:rFonts w:ascii="Times New Roman" w:hAnsi="Times New Roman" w:cs="Times New Roman"/>
          <w:sz w:val="24"/>
          <w:szCs w:val="24"/>
        </w:rPr>
        <w:t xml:space="preserve"> </w:t>
      </w:r>
      <w:r w:rsidRPr="007940CE">
        <w:rPr>
          <w:rFonts w:ascii="Times New Roman" w:hAnsi="Times New Roman" w:cs="Times New Roman"/>
          <w:sz w:val="24"/>
          <w:szCs w:val="24"/>
        </w:rPr>
        <w:t xml:space="preserve">kalendárneho roka </w:t>
      </w:r>
    </w:p>
    <w:p w:rsidR="007940CE" w:rsidRPr="007940CE" w:rsidRDefault="007940CE" w:rsidP="00FA0045">
      <w:pPr>
        <w:numPr>
          <w:ilvl w:val="0"/>
          <w:numId w:val="40"/>
        </w:numPr>
        <w:spacing w:after="0" w:line="240" w:lineRule="auto"/>
        <w:ind w:left="851" w:right="45" w:hanging="425"/>
        <w:jc w:val="both"/>
        <w:rPr>
          <w:rFonts w:ascii="Times New Roman" w:hAnsi="Times New Roman" w:cs="Times New Roman"/>
          <w:sz w:val="24"/>
          <w:szCs w:val="24"/>
        </w:rPr>
      </w:pPr>
      <w:r w:rsidRPr="007940CE">
        <w:rPr>
          <w:rFonts w:ascii="Times New Roman" w:hAnsi="Times New Roman" w:cs="Times New Roman"/>
          <w:sz w:val="24"/>
          <w:szCs w:val="24"/>
        </w:rPr>
        <w:t xml:space="preserve">revízie vyhradených technických zariadení </w:t>
      </w:r>
    </w:p>
    <w:p w:rsidR="007940CE" w:rsidRPr="007940CE" w:rsidRDefault="007940CE" w:rsidP="00FA0045">
      <w:pPr>
        <w:numPr>
          <w:ilvl w:val="0"/>
          <w:numId w:val="40"/>
        </w:numPr>
        <w:spacing w:after="0" w:line="240" w:lineRule="auto"/>
        <w:ind w:left="851" w:right="45" w:hanging="425"/>
        <w:jc w:val="both"/>
        <w:rPr>
          <w:rFonts w:ascii="Times New Roman" w:hAnsi="Times New Roman" w:cs="Times New Roman"/>
          <w:sz w:val="24"/>
          <w:szCs w:val="24"/>
        </w:rPr>
      </w:pPr>
      <w:r w:rsidRPr="007940CE">
        <w:rPr>
          <w:rFonts w:ascii="Times New Roman" w:hAnsi="Times New Roman" w:cs="Times New Roman"/>
          <w:sz w:val="24"/>
          <w:szCs w:val="24"/>
        </w:rPr>
        <w:t xml:space="preserve">služby požiarneho technika </w:t>
      </w:r>
    </w:p>
    <w:p w:rsidR="007940CE" w:rsidRPr="007940CE" w:rsidRDefault="007940CE" w:rsidP="00FA0045">
      <w:pPr>
        <w:numPr>
          <w:ilvl w:val="0"/>
          <w:numId w:val="40"/>
        </w:numPr>
        <w:spacing w:after="0" w:line="240" w:lineRule="auto"/>
        <w:ind w:left="851" w:right="45" w:hanging="425"/>
        <w:jc w:val="both"/>
        <w:rPr>
          <w:rFonts w:ascii="Times New Roman" w:hAnsi="Times New Roman" w:cs="Times New Roman"/>
          <w:sz w:val="24"/>
          <w:szCs w:val="24"/>
        </w:rPr>
      </w:pPr>
      <w:r w:rsidRPr="007940CE">
        <w:rPr>
          <w:rFonts w:ascii="Times New Roman" w:hAnsi="Times New Roman" w:cs="Times New Roman"/>
          <w:sz w:val="24"/>
          <w:szCs w:val="24"/>
        </w:rPr>
        <w:t xml:space="preserve">služby bezpečnostného technika </w:t>
      </w:r>
    </w:p>
    <w:p w:rsidR="007940CE" w:rsidRPr="007940CE" w:rsidRDefault="007940CE" w:rsidP="00FA0045">
      <w:pPr>
        <w:spacing w:after="0" w:line="240" w:lineRule="auto"/>
        <w:ind w:left="851" w:right="45" w:hanging="425"/>
        <w:rPr>
          <w:rFonts w:ascii="Times New Roman" w:hAnsi="Times New Roman" w:cs="Times New Roman"/>
          <w:sz w:val="24"/>
          <w:szCs w:val="24"/>
        </w:rPr>
      </w:pPr>
      <w:r w:rsidRPr="007940CE">
        <w:rPr>
          <w:rFonts w:ascii="Times New Roman" w:hAnsi="Times New Roman" w:cs="Times New Roman"/>
          <w:sz w:val="24"/>
          <w:szCs w:val="24"/>
        </w:rPr>
        <w:t xml:space="preserve">Predpokladanú hodnotu zákazky reprezentuje cena príslušného nákupu.  </w:t>
      </w:r>
    </w:p>
    <w:p w:rsidR="00987824" w:rsidRPr="00AC7D79" w:rsidRDefault="0032101C" w:rsidP="005A74B9">
      <w:pPr>
        <w:numPr>
          <w:ilvl w:val="0"/>
          <w:numId w:val="34"/>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Kritériá</w:t>
      </w:r>
      <w:r w:rsidRPr="00AC7D79">
        <w:rPr>
          <w:rFonts w:ascii="Times New Roman" w:eastAsia="Arial" w:hAnsi="Times New Roman" w:cs="Times New Roman"/>
          <w:b/>
          <w:color w:val="auto"/>
          <w:sz w:val="24"/>
          <w:szCs w:val="24"/>
        </w:rPr>
        <w:t xml:space="preserve"> pre vyhodnotenie ponúk môžu by</w:t>
      </w:r>
      <w:r w:rsidRPr="00AC7D79">
        <w:rPr>
          <w:rFonts w:ascii="Times New Roman" w:hAnsi="Times New Roman" w:cs="Times New Roman"/>
          <w:color w:val="auto"/>
          <w:sz w:val="24"/>
          <w:szCs w:val="24"/>
        </w:rPr>
        <w:t>ť</w:t>
      </w:r>
      <w:r w:rsidRPr="00AC7D79">
        <w:rPr>
          <w:rFonts w:ascii="Times New Roman" w:eastAsia="Arial" w:hAnsi="Times New Roman" w:cs="Times New Roman"/>
          <w:b/>
          <w:color w:val="auto"/>
          <w:sz w:val="24"/>
          <w:szCs w:val="24"/>
        </w:rPr>
        <w:t xml:space="preserve">:  </w:t>
      </w:r>
    </w:p>
    <w:p w:rsidR="00987824" w:rsidRPr="00AC7D79" w:rsidRDefault="0032101C" w:rsidP="005A74B9">
      <w:pPr>
        <w:numPr>
          <w:ilvl w:val="0"/>
          <w:numId w:val="10"/>
        </w:numPr>
        <w:spacing w:after="0" w:line="240" w:lineRule="auto"/>
        <w:ind w:left="709" w:right="40" w:hanging="283"/>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Najnižšia cena  </w:t>
      </w:r>
    </w:p>
    <w:p w:rsidR="00987824" w:rsidRPr="00AC7D79" w:rsidRDefault="0032101C" w:rsidP="005A74B9">
      <w:pPr>
        <w:numPr>
          <w:ilvl w:val="0"/>
          <w:numId w:val="10"/>
        </w:numPr>
        <w:spacing w:after="0" w:line="240" w:lineRule="auto"/>
        <w:ind w:left="709" w:right="40" w:hanging="283"/>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Osobné dobré skúsenosti s dodávateľom </w:t>
      </w:r>
    </w:p>
    <w:p w:rsidR="00987824" w:rsidRPr="00AC7D79" w:rsidRDefault="0032101C" w:rsidP="005A74B9">
      <w:pPr>
        <w:numPr>
          <w:ilvl w:val="0"/>
          <w:numId w:val="10"/>
        </w:numPr>
        <w:spacing w:after="0" w:line="240" w:lineRule="auto"/>
        <w:ind w:left="709" w:right="40" w:hanging="283"/>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Plnenie nadštandardných požiadaviek verejného obstarávateľa </w:t>
      </w:r>
    </w:p>
    <w:p w:rsidR="00987824" w:rsidRPr="00AC7D79" w:rsidRDefault="0032101C" w:rsidP="005A74B9">
      <w:pPr>
        <w:numPr>
          <w:ilvl w:val="0"/>
          <w:numId w:val="10"/>
        </w:numPr>
        <w:spacing w:after="0" w:line="240" w:lineRule="auto"/>
        <w:ind w:left="709" w:right="40" w:hanging="283"/>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Vzdialenosť sídla prevádzky dodávateľa </w:t>
      </w:r>
    </w:p>
    <w:p w:rsidR="00987824" w:rsidRPr="00AC7D79" w:rsidRDefault="0032101C" w:rsidP="005A74B9">
      <w:pPr>
        <w:numPr>
          <w:ilvl w:val="0"/>
          <w:numId w:val="10"/>
        </w:numPr>
        <w:spacing w:after="0" w:line="240" w:lineRule="auto"/>
        <w:ind w:left="709" w:right="40" w:hanging="283"/>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Miesto prevádzky (podpora regionálnej zamestnanosti) </w:t>
      </w:r>
    </w:p>
    <w:p w:rsidR="00987824" w:rsidRPr="00AC7D79" w:rsidRDefault="0032101C" w:rsidP="005A74B9">
      <w:pPr>
        <w:numPr>
          <w:ilvl w:val="0"/>
          <w:numId w:val="10"/>
        </w:numPr>
        <w:spacing w:after="0" w:line="240" w:lineRule="auto"/>
        <w:ind w:left="709" w:right="40" w:hanging="283"/>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Termín</w:t>
      </w:r>
      <w:r w:rsidRPr="00AC7D79">
        <w:rPr>
          <w:rFonts w:ascii="Times New Roman" w:eastAsia="Arial" w:hAnsi="Times New Roman" w:cs="Times New Roman"/>
          <w:color w:val="auto"/>
          <w:sz w:val="24"/>
          <w:szCs w:val="24"/>
        </w:rPr>
        <w:t xml:space="preserve"> dodania tovaru, poskytnutia služby a uskuto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nenia stavebných prác. </w:t>
      </w:r>
    </w:p>
    <w:p w:rsidR="00987824" w:rsidRPr="00AC7D79" w:rsidRDefault="0032101C" w:rsidP="005A74B9">
      <w:pPr>
        <w:spacing w:after="0" w:line="240" w:lineRule="auto"/>
        <w:ind w:left="426" w:right="4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Kritériom na vyhodnotenie ponúk 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a ods. 12  § 44  ZVO nesmie by</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d</w:t>
      </w:r>
      <w:r w:rsidRPr="00AC7D79">
        <w:rPr>
          <w:rFonts w:ascii="Times New Roman" w:hAnsi="Times New Roman" w:cs="Times New Roman"/>
          <w:color w:val="auto"/>
          <w:sz w:val="24"/>
          <w:szCs w:val="24"/>
        </w:rPr>
        <w:t>ĺ</w:t>
      </w:r>
      <w:r w:rsidRPr="00AC7D79">
        <w:rPr>
          <w:rFonts w:ascii="Times New Roman" w:eastAsia="Arial" w:hAnsi="Times New Roman" w:cs="Times New Roman"/>
          <w:color w:val="auto"/>
          <w:sz w:val="24"/>
          <w:szCs w:val="24"/>
        </w:rPr>
        <w:t>žka záruky, podiel subdodávok a inštitúty zabezpe</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ujúce zmluvné plnenie. </w:t>
      </w:r>
    </w:p>
    <w:p w:rsidR="00987824" w:rsidRPr="00AC7D79" w:rsidRDefault="0032101C" w:rsidP="005A74B9">
      <w:pPr>
        <w:spacing w:after="0" w:line="240" w:lineRule="auto"/>
        <w:ind w:left="426" w:right="4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Sú</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as</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ou výzvy je aj informácia pre záujemcov, že proti rozhodnutiu verejného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a o výbere najvhodnejšieho uchádza</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a pri postupe zadávania zákazky s nízkou hodnotou nie je možné poda</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žiados</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o nápravu v zmysle ZVO. </w:t>
      </w:r>
    </w:p>
    <w:p w:rsidR="00987824" w:rsidRPr="00AC7D79" w:rsidRDefault="0032101C" w:rsidP="005A74B9">
      <w:pPr>
        <w:numPr>
          <w:ilvl w:val="0"/>
          <w:numId w:val="34"/>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Zodpovední pracovníci písomne oznámia výsledok vyhodnotenia úspešnému uchádza</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ovi a</w:t>
      </w:r>
      <w:r w:rsidR="003A3762" w:rsidRPr="00AC7D79">
        <w:rPr>
          <w:rFonts w:ascii="Times New Roman" w:eastAsia="Arial" w:hAnsi="Times New Roman" w:cs="Times New Roman"/>
          <w:color w:val="auto"/>
          <w:sz w:val="24"/>
          <w:szCs w:val="24"/>
        </w:rPr>
        <w:t> </w:t>
      </w:r>
      <w:r w:rsidRPr="00AC7D79">
        <w:rPr>
          <w:rFonts w:ascii="Times New Roman" w:eastAsia="Arial" w:hAnsi="Times New Roman" w:cs="Times New Roman"/>
          <w:color w:val="auto"/>
          <w:sz w:val="24"/>
          <w:szCs w:val="24"/>
        </w:rPr>
        <w:t>vyzvú</w:t>
      </w:r>
      <w:r w:rsidR="003A3762" w:rsidRPr="00AC7D79">
        <w:rPr>
          <w:rFonts w:ascii="Times New Roman" w:eastAsia="Arial" w:hAnsi="Times New Roman" w:cs="Times New Roman"/>
          <w:color w:val="auto"/>
          <w:sz w:val="24"/>
          <w:szCs w:val="24"/>
        </w:rPr>
        <w:t xml:space="preserve"> </w:t>
      </w:r>
      <w:r w:rsidRPr="00AC7D79">
        <w:rPr>
          <w:rFonts w:ascii="Times New Roman" w:eastAsia="Arial" w:hAnsi="Times New Roman" w:cs="Times New Roman"/>
          <w:color w:val="auto"/>
          <w:sz w:val="24"/>
          <w:szCs w:val="24"/>
        </w:rPr>
        <w:t xml:space="preserve">ho na predloženie návrhu zmluvy. </w:t>
      </w:r>
    </w:p>
    <w:p w:rsidR="00987824" w:rsidRPr="00AC7D79" w:rsidRDefault="0032101C" w:rsidP="005A74B9">
      <w:pPr>
        <w:numPr>
          <w:ilvl w:val="0"/>
          <w:numId w:val="34"/>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S úspešným uchádza</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om bude uzatvorená zmluva, ktorá obsahuje kvalitatívne, kvantitatívne a technické podmienky dodania predmetu obstarávania, termín, ako aj sankcie za porušenie zmluvných podmienok dodávate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om predmetu zákazky. V odôvodnených prípadoch je posta</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ujúce vystavi</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objednávku na predmet zákazky. </w:t>
      </w:r>
    </w:p>
    <w:p w:rsidR="00987824" w:rsidRPr="00AC7D79" w:rsidRDefault="0032101C" w:rsidP="005A74B9">
      <w:pPr>
        <w:numPr>
          <w:ilvl w:val="0"/>
          <w:numId w:val="34"/>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Ak verejný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pri zadávaní zákazky s nízkou hodnotou neuplatní postup 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a § 109 až 111 ZVO (elektronické trhovisko), verejný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nesmie uzavrie</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zmluvu s</w:t>
      </w:r>
      <w:r w:rsidR="003A3762" w:rsidRPr="00AC7D79">
        <w:rPr>
          <w:rFonts w:ascii="Times New Roman" w:eastAsia="Arial" w:hAnsi="Times New Roman" w:cs="Times New Roman"/>
          <w:color w:val="auto"/>
          <w:sz w:val="24"/>
          <w:szCs w:val="24"/>
        </w:rPr>
        <w:t> </w:t>
      </w:r>
      <w:r w:rsidRPr="00AC7D79">
        <w:rPr>
          <w:rFonts w:ascii="Times New Roman" w:eastAsia="Arial" w:hAnsi="Times New Roman" w:cs="Times New Roman"/>
          <w:color w:val="auto"/>
          <w:sz w:val="24"/>
          <w:szCs w:val="24"/>
        </w:rPr>
        <w:t>uchádza</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om, ktorý nesp</w:t>
      </w:r>
      <w:r w:rsidRPr="00AC7D79">
        <w:rPr>
          <w:rFonts w:ascii="Times New Roman" w:hAnsi="Times New Roman" w:cs="Times New Roman"/>
          <w:color w:val="auto"/>
          <w:sz w:val="24"/>
          <w:szCs w:val="24"/>
        </w:rPr>
        <w:t>ĺň</w:t>
      </w:r>
      <w:r w:rsidRPr="00AC7D79">
        <w:rPr>
          <w:rFonts w:ascii="Times New Roman" w:eastAsia="Arial" w:hAnsi="Times New Roman" w:cs="Times New Roman"/>
          <w:color w:val="auto"/>
          <w:sz w:val="24"/>
          <w:szCs w:val="24"/>
        </w:rPr>
        <w:t>a podmienky ú</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asti 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a § 32 ods. 1 písm. e) a f) ZVO, alebo ak u neho existujú dôvody na vylú</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enie 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a § 40 ods. 6 ZVO. Ustanovenie § 11 ZVO týmto nie je dotknuté. </w:t>
      </w:r>
    </w:p>
    <w:p w:rsidR="00987824" w:rsidRPr="00C64DF3" w:rsidRDefault="0032101C" w:rsidP="005A74B9">
      <w:pPr>
        <w:numPr>
          <w:ilvl w:val="0"/>
          <w:numId w:val="34"/>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Zmena zmluvy po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as jej trvania sa môže uskuto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ni</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iba v súlade s ustanovením § 18 ZVO. </w:t>
      </w:r>
    </w:p>
    <w:p w:rsidR="00987824" w:rsidRPr="00AC7D79" w:rsidRDefault="0032101C" w:rsidP="005A74B9">
      <w:pPr>
        <w:numPr>
          <w:ilvl w:val="0"/>
          <w:numId w:val="34"/>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Verejný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pri zadávaní zákaziek s nízkou hodnotou môže využi</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elektronickú aukciu. </w:t>
      </w:r>
    </w:p>
    <w:p w:rsidR="00987824" w:rsidRPr="00AC7D79" w:rsidRDefault="0032101C" w:rsidP="005A74B9">
      <w:pPr>
        <w:numPr>
          <w:ilvl w:val="0"/>
          <w:numId w:val="34"/>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Nenávratné</w:t>
      </w:r>
      <w:r w:rsidRPr="00AC7D79">
        <w:rPr>
          <w:rFonts w:ascii="Times New Roman" w:hAnsi="Times New Roman" w:cs="Times New Roman"/>
          <w:color w:val="auto"/>
          <w:sz w:val="24"/>
          <w:szCs w:val="24"/>
        </w:rPr>
        <w:t xml:space="preserve"> finančné príspevky a dotácie</w:t>
      </w:r>
      <w:r w:rsidRPr="00AC7D79">
        <w:rPr>
          <w:rFonts w:ascii="Times New Roman" w:eastAsia="Arial" w:hAnsi="Times New Roman" w:cs="Times New Roman"/>
          <w:color w:val="auto"/>
          <w:sz w:val="24"/>
          <w:szCs w:val="24"/>
        </w:rPr>
        <w:t xml:space="preserve"> </w:t>
      </w:r>
    </w:p>
    <w:p w:rsidR="00987824" w:rsidRPr="00AC7D79" w:rsidRDefault="0032101C" w:rsidP="000C6BB8">
      <w:pPr>
        <w:spacing w:after="0" w:line="240" w:lineRule="auto"/>
        <w:ind w:left="426" w:right="4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Postup verejného obstarávania v prípade zadávania zákaziek, na ktoré boli získané nenávratné finan</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né príspevky a dotácie sa uskuto</w:t>
      </w:r>
      <w:r w:rsidRPr="00AC7D79">
        <w:rPr>
          <w:rFonts w:ascii="Times New Roman" w:hAnsi="Times New Roman" w:cs="Times New Roman"/>
          <w:color w:val="auto"/>
          <w:sz w:val="24"/>
          <w:szCs w:val="24"/>
        </w:rPr>
        <w:t>čň</w:t>
      </w:r>
      <w:r w:rsidRPr="00AC7D79">
        <w:rPr>
          <w:rFonts w:ascii="Times New Roman" w:eastAsia="Arial" w:hAnsi="Times New Roman" w:cs="Times New Roman"/>
          <w:color w:val="auto"/>
          <w:sz w:val="24"/>
          <w:szCs w:val="24"/>
        </w:rPr>
        <w:t xml:space="preserve">ujú </w:t>
      </w:r>
      <w:r w:rsidRPr="00AC7D79">
        <w:rPr>
          <w:rFonts w:ascii="Times New Roman" w:eastAsia="Arial" w:hAnsi="Times New Roman" w:cs="Times New Roman"/>
          <w:i/>
          <w:color w:val="auto"/>
          <w:sz w:val="24"/>
          <w:szCs w:val="24"/>
        </w:rPr>
        <w:t>pod</w:t>
      </w:r>
      <w:r w:rsidRPr="00AC7D79">
        <w:rPr>
          <w:rFonts w:ascii="Times New Roman" w:hAnsi="Times New Roman" w:cs="Times New Roman"/>
          <w:color w:val="auto"/>
          <w:sz w:val="24"/>
          <w:szCs w:val="24"/>
        </w:rPr>
        <w:t>ľ</w:t>
      </w:r>
      <w:r w:rsidRPr="00AC7D79">
        <w:rPr>
          <w:rFonts w:ascii="Times New Roman" w:eastAsia="Arial" w:hAnsi="Times New Roman" w:cs="Times New Roman"/>
          <w:i/>
          <w:color w:val="auto"/>
          <w:sz w:val="24"/>
          <w:szCs w:val="24"/>
        </w:rPr>
        <w:t>a metodiky, pokynov poskytovate</w:t>
      </w:r>
      <w:r w:rsidRPr="00AC7D79">
        <w:rPr>
          <w:rFonts w:ascii="Times New Roman" w:hAnsi="Times New Roman" w:cs="Times New Roman"/>
          <w:color w:val="auto"/>
          <w:sz w:val="24"/>
          <w:szCs w:val="24"/>
        </w:rPr>
        <w:t>ľ</w:t>
      </w:r>
      <w:r w:rsidRPr="00AC7D79">
        <w:rPr>
          <w:rFonts w:ascii="Times New Roman" w:eastAsia="Arial" w:hAnsi="Times New Roman" w:cs="Times New Roman"/>
          <w:i/>
          <w:color w:val="auto"/>
          <w:sz w:val="24"/>
          <w:szCs w:val="24"/>
        </w:rPr>
        <w:t>a NFP a dotácií.</w:t>
      </w:r>
      <w:r w:rsidRPr="00AC7D79">
        <w:rPr>
          <w:rFonts w:ascii="Times New Roman" w:eastAsia="Arial" w:hAnsi="Times New Roman" w:cs="Times New Roman"/>
          <w:color w:val="auto"/>
          <w:sz w:val="24"/>
          <w:szCs w:val="24"/>
        </w:rPr>
        <w:t xml:space="preserve"> V prípade, že poskytovate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nemá ur</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enú metodiku, postupuje sa 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a tejto internej smernice. </w:t>
      </w:r>
    </w:p>
    <w:p w:rsidR="00987824" w:rsidRPr="00AC7D79" w:rsidRDefault="0032101C" w:rsidP="000C6BB8">
      <w:pPr>
        <w:numPr>
          <w:ilvl w:val="0"/>
          <w:numId w:val="34"/>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Zákazky</w:t>
      </w:r>
      <w:r w:rsidRPr="00AC7D79">
        <w:rPr>
          <w:rFonts w:ascii="Times New Roman" w:hAnsi="Times New Roman" w:cs="Times New Roman"/>
          <w:color w:val="auto"/>
          <w:sz w:val="24"/>
          <w:szCs w:val="24"/>
        </w:rPr>
        <w:t xml:space="preserve"> malého rozsahu –  podľa § 1 ods. 14 ZVO</w:t>
      </w:r>
      <w:r w:rsidRPr="00AC7D79">
        <w:rPr>
          <w:rFonts w:ascii="Times New Roman" w:eastAsia="Courier New" w:hAnsi="Times New Roman" w:cs="Times New Roman"/>
          <w:color w:val="auto"/>
          <w:sz w:val="24"/>
          <w:szCs w:val="24"/>
        </w:rPr>
        <w:t xml:space="preserve"> </w:t>
      </w:r>
    </w:p>
    <w:p w:rsidR="00987824" w:rsidRPr="00AC7D79" w:rsidRDefault="0032101C" w:rsidP="000C6BB8">
      <w:pPr>
        <w:spacing w:after="0" w:line="240" w:lineRule="auto"/>
        <w:ind w:left="426" w:right="4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Pre zabezpe</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enie hospodárnosti a efektívnosti vynaložených finan</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ných prostriedkov sa verejný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rozhodol  obstaráva</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zákazky </w:t>
      </w:r>
      <w:r w:rsidRPr="00AC7D79">
        <w:rPr>
          <w:rFonts w:ascii="Times New Roman" w:eastAsia="Arial" w:hAnsi="Times New Roman" w:cs="Times New Roman"/>
          <w:i/>
          <w:color w:val="auto"/>
          <w:sz w:val="24"/>
          <w:szCs w:val="24"/>
        </w:rPr>
        <w:t>s  hodnotami do   5 000 EUR, ktoré nespadajú do pôsobnosti zákona o verejnom obstarávaní,</w:t>
      </w:r>
      <w:r w:rsidRPr="00AC7D79">
        <w:rPr>
          <w:rFonts w:ascii="Times New Roman" w:eastAsia="Arial" w:hAnsi="Times New Roman" w:cs="Times New Roman"/>
          <w:color w:val="auto"/>
          <w:sz w:val="24"/>
          <w:szCs w:val="24"/>
        </w:rPr>
        <w:t xml:space="preserve"> nasledovne:</w:t>
      </w:r>
      <w:r w:rsidRPr="00AC7D79">
        <w:rPr>
          <w:rFonts w:ascii="Times New Roman" w:eastAsia="Arial" w:hAnsi="Times New Roman" w:cs="Times New Roman"/>
          <w:i/>
          <w:color w:val="auto"/>
          <w:sz w:val="24"/>
          <w:szCs w:val="24"/>
        </w:rPr>
        <w:t xml:space="preserve"> </w:t>
      </w:r>
    </w:p>
    <w:p w:rsidR="00987824" w:rsidRPr="00AC7D79" w:rsidRDefault="0032101C" w:rsidP="003A5B4B">
      <w:pPr>
        <w:spacing w:after="0" w:line="240" w:lineRule="auto"/>
        <w:ind w:left="993" w:hanging="567"/>
        <w:jc w:val="both"/>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 a/  </w:t>
      </w:r>
      <w:r w:rsidR="000C6BB8" w:rsidRPr="00AC7D79">
        <w:rPr>
          <w:rFonts w:ascii="Times New Roman" w:eastAsia="Arial" w:hAnsi="Times New Roman" w:cs="Times New Roman"/>
          <w:b/>
          <w:color w:val="auto"/>
          <w:sz w:val="24"/>
          <w:szCs w:val="24"/>
        </w:rPr>
        <w:tab/>
      </w:r>
      <w:r w:rsidRPr="00AC7D79">
        <w:rPr>
          <w:rFonts w:ascii="Times New Roman" w:eastAsia="Arial" w:hAnsi="Times New Roman" w:cs="Times New Roman"/>
          <w:b/>
          <w:color w:val="auto"/>
          <w:sz w:val="24"/>
          <w:szCs w:val="24"/>
        </w:rPr>
        <w:t>Tovary,  služby a stavebné práce</w:t>
      </w:r>
      <w:r w:rsidRPr="00AC7D79">
        <w:rPr>
          <w:rFonts w:ascii="Times New Roman" w:eastAsia="Arial" w:hAnsi="Times New Roman" w:cs="Times New Roman"/>
          <w:color w:val="auto"/>
          <w:sz w:val="24"/>
          <w:szCs w:val="24"/>
        </w:rPr>
        <w:t xml:space="preserve"> v hodnote rovnej alebo nižšej </w:t>
      </w:r>
      <w:r w:rsidRPr="00AC7D79">
        <w:rPr>
          <w:rFonts w:ascii="Times New Roman" w:eastAsia="Arial" w:hAnsi="Times New Roman" w:cs="Times New Roman"/>
          <w:b/>
          <w:color w:val="auto"/>
          <w:sz w:val="24"/>
          <w:szCs w:val="24"/>
        </w:rPr>
        <w:t xml:space="preserve">ako </w:t>
      </w:r>
      <w:r w:rsidR="004E4705">
        <w:rPr>
          <w:rFonts w:ascii="Times New Roman" w:eastAsia="Arial" w:hAnsi="Times New Roman" w:cs="Times New Roman"/>
          <w:b/>
          <w:color w:val="auto"/>
          <w:sz w:val="24"/>
          <w:szCs w:val="24"/>
        </w:rPr>
        <w:t>5</w:t>
      </w:r>
      <w:r w:rsidRPr="00AC7D79">
        <w:rPr>
          <w:rFonts w:ascii="Times New Roman" w:eastAsia="Arial" w:hAnsi="Times New Roman" w:cs="Times New Roman"/>
          <w:b/>
          <w:color w:val="auto"/>
          <w:sz w:val="24"/>
          <w:szCs w:val="24"/>
        </w:rPr>
        <w:t xml:space="preserve"> 000 EUR   </w:t>
      </w:r>
      <w:r w:rsidRPr="00AC7D79">
        <w:rPr>
          <w:rFonts w:ascii="Times New Roman" w:eastAsia="Arial" w:hAnsi="Times New Roman" w:cs="Times New Roman"/>
          <w:color w:val="auto"/>
          <w:sz w:val="24"/>
          <w:szCs w:val="24"/>
        </w:rPr>
        <w:t xml:space="preserve"> </w:t>
      </w:r>
      <w:r w:rsidRPr="00AC7D79">
        <w:rPr>
          <w:rFonts w:ascii="Times New Roman" w:eastAsia="Arial" w:hAnsi="Times New Roman" w:cs="Times New Roman"/>
          <w:b/>
          <w:color w:val="auto"/>
          <w:sz w:val="24"/>
          <w:szCs w:val="24"/>
        </w:rPr>
        <w:t xml:space="preserve">      </w:t>
      </w:r>
      <w:r w:rsidR="003A5B4B">
        <w:rPr>
          <w:rFonts w:ascii="Times New Roman" w:eastAsia="Arial" w:hAnsi="Times New Roman" w:cs="Times New Roman"/>
          <w:color w:val="auto"/>
          <w:sz w:val="24"/>
          <w:szCs w:val="24"/>
        </w:rPr>
        <w:t>starostka</w:t>
      </w:r>
      <w:r w:rsidRPr="00AC7D79">
        <w:rPr>
          <w:rFonts w:ascii="Times New Roman" w:eastAsia="Arial" w:hAnsi="Times New Roman" w:cs="Times New Roman"/>
          <w:color w:val="auto"/>
          <w:sz w:val="24"/>
          <w:szCs w:val="24"/>
        </w:rPr>
        <w:t xml:space="preserve"> obstaráva  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a vlastného uváženia  v</w:t>
      </w:r>
      <w:r w:rsidR="003A5B4B">
        <w:rPr>
          <w:rFonts w:ascii="Times New Roman" w:eastAsia="Arial" w:hAnsi="Times New Roman" w:cs="Times New Roman"/>
          <w:color w:val="auto"/>
          <w:sz w:val="24"/>
          <w:szCs w:val="24"/>
        </w:rPr>
        <w:t> </w:t>
      </w:r>
      <w:r w:rsidRPr="00AC7D79">
        <w:rPr>
          <w:rFonts w:ascii="Times New Roman" w:eastAsia="Arial" w:hAnsi="Times New Roman" w:cs="Times New Roman"/>
          <w:color w:val="auto"/>
          <w:sz w:val="24"/>
          <w:szCs w:val="24"/>
        </w:rPr>
        <w:t>súlade</w:t>
      </w:r>
      <w:r w:rsidR="003A5B4B">
        <w:rPr>
          <w:rFonts w:ascii="Times New Roman" w:eastAsia="Arial" w:hAnsi="Times New Roman" w:cs="Times New Roman"/>
          <w:color w:val="auto"/>
          <w:sz w:val="24"/>
          <w:szCs w:val="24"/>
        </w:rPr>
        <w:t xml:space="preserve"> </w:t>
      </w:r>
      <w:r w:rsidRPr="00AC7D79">
        <w:rPr>
          <w:rFonts w:ascii="Times New Roman" w:eastAsia="Arial" w:hAnsi="Times New Roman" w:cs="Times New Roman"/>
          <w:color w:val="auto"/>
          <w:sz w:val="24"/>
          <w:szCs w:val="24"/>
        </w:rPr>
        <w:t xml:space="preserve">so zásadami maximálnej hospodárnosti priamym zadaním.  </w:t>
      </w:r>
    </w:p>
    <w:p w:rsidR="00987824" w:rsidRPr="00AC7D79" w:rsidRDefault="0032101C" w:rsidP="004E4705">
      <w:pPr>
        <w:spacing w:after="0" w:line="240" w:lineRule="auto"/>
        <w:ind w:left="993" w:hanging="567"/>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r w:rsidRPr="00AC7D79">
        <w:rPr>
          <w:rFonts w:ascii="Times New Roman" w:eastAsia="Arial" w:hAnsi="Times New Roman" w:cs="Times New Roman"/>
          <w:b/>
          <w:color w:val="auto"/>
          <w:sz w:val="24"/>
          <w:szCs w:val="24"/>
        </w:rPr>
        <w:t xml:space="preserve"> b/ </w:t>
      </w:r>
      <w:r w:rsidR="000C6BB8" w:rsidRPr="00AC7D79">
        <w:rPr>
          <w:rFonts w:ascii="Times New Roman" w:eastAsia="Arial" w:hAnsi="Times New Roman" w:cs="Times New Roman"/>
          <w:b/>
          <w:color w:val="auto"/>
          <w:sz w:val="24"/>
          <w:szCs w:val="24"/>
        </w:rPr>
        <w:tab/>
      </w:r>
      <w:r w:rsidRPr="00AC7D79">
        <w:rPr>
          <w:rFonts w:ascii="Times New Roman" w:eastAsia="Arial" w:hAnsi="Times New Roman" w:cs="Times New Roman"/>
          <w:b/>
          <w:color w:val="auto"/>
          <w:sz w:val="24"/>
          <w:szCs w:val="24"/>
        </w:rPr>
        <w:t>Tovary,  služby</w:t>
      </w:r>
      <w:r w:rsidRPr="00AC7D79">
        <w:rPr>
          <w:rFonts w:ascii="Times New Roman" w:eastAsia="Arial" w:hAnsi="Times New Roman" w:cs="Times New Roman"/>
          <w:color w:val="auto"/>
          <w:sz w:val="24"/>
          <w:szCs w:val="24"/>
        </w:rPr>
        <w:t xml:space="preserve"> </w:t>
      </w:r>
      <w:r w:rsidRPr="00AC7D79">
        <w:rPr>
          <w:rFonts w:ascii="Times New Roman" w:eastAsia="Arial" w:hAnsi="Times New Roman" w:cs="Times New Roman"/>
          <w:b/>
          <w:color w:val="auto"/>
          <w:sz w:val="24"/>
          <w:szCs w:val="24"/>
        </w:rPr>
        <w:t>a stavebné práce</w:t>
      </w:r>
      <w:r w:rsidRPr="00AC7D79">
        <w:rPr>
          <w:rFonts w:ascii="Times New Roman" w:eastAsia="Arial" w:hAnsi="Times New Roman" w:cs="Times New Roman"/>
          <w:color w:val="auto"/>
          <w:sz w:val="24"/>
          <w:szCs w:val="24"/>
        </w:rPr>
        <w:t xml:space="preserve"> v hodnote  </w:t>
      </w:r>
      <w:r w:rsidRPr="00AC7D79">
        <w:rPr>
          <w:rFonts w:ascii="Times New Roman" w:eastAsia="Arial" w:hAnsi="Times New Roman" w:cs="Times New Roman"/>
          <w:b/>
          <w:color w:val="auto"/>
          <w:sz w:val="24"/>
          <w:szCs w:val="24"/>
        </w:rPr>
        <w:t xml:space="preserve">vyššej ako </w:t>
      </w:r>
      <w:r w:rsidR="004E4705">
        <w:rPr>
          <w:rFonts w:ascii="Times New Roman" w:eastAsia="Arial" w:hAnsi="Times New Roman" w:cs="Times New Roman"/>
          <w:b/>
          <w:color w:val="auto"/>
          <w:sz w:val="24"/>
          <w:szCs w:val="24"/>
        </w:rPr>
        <w:t>5</w:t>
      </w:r>
      <w:r w:rsidRPr="00AC7D79">
        <w:rPr>
          <w:rFonts w:ascii="Times New Roman" w:eastAsia="Arial" w:hAnsi="Times New Roman" w:cs="Times New Roman"/>
          <w:b/>
          <w:color w:val="auto"/>
          <w:sz w:val="24"/>
          <w:szCs w:val="24"/>
        </w:rPr>
        <w:t xml:space="preserve"> 000 EUR </w:t>
      </w:r>
      <w:r w:rsidRPr="00AC7D79">
        <w:rPr>
          <w:rFonts w:ascii="Times New Roman" w:eastAsia="Arial" w:hAnsi="Times New Roman" w:cs="Times New Roman"/>
          <w:color w:val="auto"/>
          <w:sz w:val="24"/>
          <w:szCs w:val="24"/>
        </w:rPr>
        <w:t xml:space="preserve">jednotliví zodpovední pracovníci obstarávajú postupom </w:t>
      </w:r>
      <w:r w:rsidR="004E4705">
        <w:rPr>
          <w:rFonts w:ascii="Times New Roman" w:eastAsia="Arial" w:hAnsi="Times New Roman" w:cs="Times New Roman"/>
          <w:color w:val="auto"/>
          <w:sz w:val="24"/>
          <w:szCs w:val="24"/>
        </w:rPr>
        <w:t xml:space="preserve"> </w:t>
      </w:r>
      <w:r w:rsidRPr="00AC7D79">
        <w:rPr>
          <w:rFonts w:ascii="Times New Roman" w:eastAsia="Arial" w:hAnsi="Times New Roman" w:cs="Times New Roman"/>
          <w:color w:val="auto"/>
          <w:sz w:val="24"/>
          <w:szCs w:val="24"/>
        </w:rPr>
        <w:t xml:space="preserve">prieskumu trhu napr. z aktuálnych katalógov, letákov, oficiálnych ponukových cenníkov, cien zverejnených na webovej </w:t>
      </w:r>
      <w:r w:rsidRPr="00AC7D79">
        <w:rPr>
          <w:rFonts w:ascii="Times New Roman" w:eastAsia="Arial" w:hAnsi="Times New Roman" w:cs="Times New Roman"/>
          <w:color w:val="auto"/>
          <w:sz w:val="24"/>
          <w:szCs w:val="24"/>
        </w:rPr>
        <w:lastRenderedPageBreak/>
        <w:t xml:space="preserve">stránke (printscreen), prípadne oslovením záujemcov e-mailom alebo písomne v súlade so zásadami maximálnej hospodárnosti.  /Príloha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 5/  </w:t>
      </w:r>
    </w:p>
    <w:p w:rsidR="007940CE" w:rsidRDefault="007940CE" w:rsidP="008803C7">
      <w:pPr>
        <w:pStyle w:val="Nadpis1"/>
        <w:rPr>
          <w:color w:val="auto"/>
        </w:rPr>
      </w:pPr>
    </w:p>
    <w:p w:rsidR="00987824" w:rsidRPr="00AC7D79" w:rsidRDefault="0032101C" w:rsidP="008803C7">
      <w:pPr>
        <w:pStyle w:val="Nadpis1"/>
        <w:rPr>
          <w:color w:val="auto"/>
        </w:rPr>
      </w:pPr>
      <w:r w:rsidRPr="00AC7D79">
        <w:rPr>
          <w:color w:val="auto"/>
        </w:rPr>
        <w:t xml:space="preserve">Článok VII. </w:t>
      </w:r>
    </w:p>
    <w:p w:rsidR="00987824" w:rsidRPr="00AC7D79" w:rsidRDefault="0032101C" w:rsidP="008803C7">
      <w:pPr>
        <w:pStyle w:val="Nadpis1"/>
        <w:rPr>
          <w:color w:val="auto"/>
        </w:rPr>
      </w:pPr>
      <w:r w:rsidRPr="00AC7D79">
        <w:rPr>
          <w:color w:val="auto"/>
        </w:rPr>
        <w:t xml:space="preserve">Zmena zmluvy, rámcovej dohody a koncesnej zmluvy počas  trvania </w:t>
      </w:r>
    </w:p>
    <w:p w:rsidR="00987824" w:rsidRPr="00AC7D79" w:rsidRDefault="0032101C" w:rsidP="003A3762">
      <w:pPr>
        <w:numPr>
          <w:ilvl w:val="0"/>
          <w:numId w:val="35"/>
        </w:numPr>
        <w:spacing w:before="120" w:after="0" w:line="240" w:lineRule="auto"/>
        <w:ind w:left="426"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Zmluvu, rámcovú dohodu a koncesnú zmluvu po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as  trvania</w:t>
      </w:r>
      <w:r w:rsidRPr="00AC7D79">
        <w:rPr>
          <w:rFonts w:ascii="Times New Roman" w:eastAsia="Arial" w:hAnsi="Times New Roman" w:cs="Times New Roman"/>
          <w:b/>
          <w:color w:val="auto"/>
          <w:sz w:val="24"/>
          <w:szCs w:val="24"/>
        </w:rPr>
        <w:t xml:space="preserve"> </w:t>
      </w:r>
      <w:r w:rsidRPr="00AC7D79">
        <w:rPr>
          <w:rFonts w:ascii="Times New Roman" w:eastAsia="Arial" w:hAnsi="Times New Roman" w:cs="Times New Roman"/>
          <w:color w:val="auto"/>
          <w:sz w:val="24"/>
          <w:szCs w:val="24"/>
        </w:rPr>
        <w:t>bez nového verejného obstarávania</w:t>
      </w:r>
      <w:r w:rsidRPr="00AC7D79">
        <w:rPr>
          <w:rFonts w:ascii="Times New Roman" w:eastAsia="Arial" w:hAnsi="Times New Roman" w:cs="Times New Roman"/>
          <w:b/>
          <w:color w:val="auto"/>
          <w:sz w:val="24"/>
          <w:szCs w:val="24"/>
        </w:rPr>
        <w:t xml:space="preserve"> </w:t>
      </w:r>
      <w:r w:rsidRPr="00AC7D79">
        <w:rPr>
          <w:rFonts w:ascii="Times New Roman" w:eastAsia="Arial" w:hAnsi="Times New Roman" w:cs="Times New Roman"/>
          <w:color w:val="auto"/>
          <w:sz w:val="24"/>
          <w:szCs w:val="24"/>
        </w:rPr>
        <w:t>môže verejný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zmeni</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v súlade s § 18 ZVO.  </w:t>
      </w:r>
    </w:p>
    <w:p w:rsidR="00987824" w:rsidRPr="00AC7D79" w:rsidRDefault="0032101C" w:rsidP="00F43199">
      <w:pPr>
        <w:spacing w:after="0" w:line="240" w:lineRule="auto"/>
        <w:ind w:left="93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8803C7">
      <w:pPr>
        <w:pStyle w:val="Nadpis1"/>
        <w:rPr>
          <w:color w:val="auto"/>
        </w:rPr>
      </w:pPr>
      <w:r w:rsidRPr="00AC7D79">
        <w:rPr>
          <w:color w:val="auto"/>
        </w:rPr>
        <w:t xml:space="preserve">Článok VIII. </w:t>
      </w:r>
    </w:p>
    <w:p w:rsidR="00987824" w:rsidRPr="00AC7D79" w:rsidRDefault="0032101C" w:rsidP="008803C7">
      <w:pPr>
        <w:pStyle w:val="Nadpis1"/>
        <w:rPr>
          <w:color w:val="auto"/>
        </w:rPr>
      </w:pPr>
      <w:r w:rsidRPr="00AC7D79">
        <w:rPr>
          <w:color w:val="auto"/>
        </w:rPr>
        <w:t xml:space="preserve">     Komisia </w:t>
      </w:r>
    </w:p>
    <w:p w:rsidR="00987824" w:rsidRPr="00AC7D79" w:rsidRDefault="0032101C" w:rsidP="003A3762">
      <w:pPr>
        <w:numPr>
          <w:ilvl w:val="0"/>
          <w:numId w:val="36"/>
        </w:numPr>
        <w:spacing w:before="120" w:after="0" w:line="240" w:lineRule="auto"/>
        <w:ind w:left="567" w:right="40" w:hanging="567"/>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u w:val="single" w:color="000000"/>
        </w:rPr>
        <w:t>Verejný obstarávate</w:t>
      </w:r>
      <w:r w:rsidRPr="00AC7D79">
        <w:rPr>
          <w:rFonts w:ascii="Times New Roman" w:hAnsi="Times New Roman" w:cs="Times New Roman"/>
          <w:color w:val="auto"/>
          <w:sz w:val="24"/>
          <w:szCs w:val="24"/>
          <w:u w:val="single" w:color="000000"/>
        </w:rPr>
        <w:t>ľ</w:t>
      </w:r>
      <w:r w:rsidRPr="00AC7D79">
        <w:rPr>
          <w:rFonts w:ascii="Times New Roman" w:eastAsia="Arial" w:hAnsi="Times New Roman" w:cs="Times New Roman"/>
          <w:color w:val="auto"/>
          <w:sz w:val="24"/>
          <w:szCs w:val="24"/>
          <w:u w:val="single" w:color="000000"/>
        </w:rPr>
        <w:t xml:space="preserve"> nie je povinný</w:t>
      </w:r>
      <w:r w:rsidRPr="00AC7D79">
        <w:rPr>
          <w:rFonts w:ascii="Times New Roman" w:eastAsia="Arial" w:hAnsi="Times New Roman" w:cs="Times New Roman"/>
          <w:color w:val="auto"/>
          <w:sz w:val="24"/>
          <w:szCs w:val="24"/>
        </w:rPr>
        <w:t xml:space="preserve"> na vyhodnocovanie ponúk pri zadávaní zákaziek s</w:t>
      </w:r>
      <w:r w:rsidR="00AC7D79">
        <w:rPr>
          <w:rFonts w:ascii="Times New Roman" w:eastAsia="Arial" w:hAnsi="Times New Roman" w:cs="Times New Roman"/>
          <w:color w:val="auto"/>
          <w:sz w:val="24"/>
          <w:szCs w:val="24"/>
        </w:rPr>
        <w:t> </w:t>
      </w:r>
      <w:r w:rsidRPr="00AC7D79">
        <w:rPr>
          <w:rFonts w:ascii="Times New Roman" w:eastAsia="Arial" w:hAnsi="Times New Roman" w:cs="Times New Roman"/>
          <w:color w:val="auto"/>
          <w:sz w:val="24"/>
          <w:szCs w:val="24"/>
        </w:rPr>
        <w:t>nízkymi</w:t>
      </w:r>
      <w:r w:rsidR="00AC7D79">
        <w:rPr>
          <w:rFonts w:ascii="Times New Roman" w:eastAsia="Arial" w:hAnsi="Times New Roman" w:cs="Times New Roman"/>
          <w:color w:val="auto"/>
          <w:sz w:val="24"/>
          <w:szCs w:val="24"/>
        </w:rPr>
        <w:t xml:space="preserve"> </w:t>
      </w:r>
      <w:r w:rsidRPr="00AC7D79">
        <w:rPr>
          <w:rFonts w:ascii="Times New Roman" w:eastAsia="Arial" w:hAnsi="Times New Roman" w:cs="Times New Roman"/>
          <w:color w:val="auto"/>
          <w:sz w:val="24"/>
          <w:szCs w:val="24"/>
        </w:rPr>
        <w:t>hodnotami  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a § 51 ZVO zriadi</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vyhodnocovaciu komisiu. </w:t>
      </w:r>
    </w:p>
    <w:p w:rsidR="00987824" w:rsidRPr="00AC7D79" w:rsidRDefault="0032101C" w:rsidP="003A3762">
      <w:pPr>
        <w:numPr>
          <w:ilvl w:val="0"/>
          <w:numId w:val="36"/>
        </w:numPr>
        <w:spacing w:before="120" w:after="0" w:line="240" w:lineRule="auto"/>
        <w:ind w:left="567" w:right="40" w:hanging="567"/>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u w:val="single" w:color="000000"/>
        </w:rPr>
        <w:t>Verejný obstarávate</w:t>
      </w:r>
      <w:r w:rsidRPr="00AC7D79">
        <w:rPr>
          <w:rFonts w:ascii="Times New Roman" w:hAnsi="Times New Roman" w:cs="Times New Roman"/>
          <w:color w:val="auto"/>
          <w:sz w:val="24"/>
          <w:szCs w:val="24"/>
          <w:u w:val="single" w:color="000000"/>
        </w:rPr>
        <w:t>ľ</w:t>
      </w:r>
      <w:r w:rsidRPr="00AC7D79">
        <w:rPr>
          <w:rFonts w:ascii="Times New Roman" w:eastAsia="Arial" w:hAnsi="Times New Roman" w:cs="Times New Roman"/>
          <w:color w:val="auto"/>
          <w:sz w:val="24"/>
          <w:szCs w:val="24"/>
          <w:u w:val="single" w:color="000000"/>
        </w:rPr>
        <w:t xml:space="preserve">  môže  zriadi</w:t>
      </w:r>
      <w:r w:rsidRPr="00AC7D79">
        <w:rPr>
          <w:rFonts w:ascii="Times New Roman" w:hAnsi="Times New Roman" w:cs="Times New Roman"/>
          <w:color w:val="auto"/>
          <w:sz w:val="24"/>
          <w:szCs w:val="24"/>
          <w:u w:val="single" w:color="000000"/>
        </w:rPr>
        <w:t>ť</w:t>
      </w:r>
      <w:r w:rsidRPr="00AC7D79">
        <w:rPr>
          <w:rFonts w:ascii="Times New Roman" w:eastAsia="Arial" w:hAnsi="Times New Roman" w:cs="Times New Roman"/>
          <w:color w:val="auto"/>
          <w:sz w:val="24"/>
          <w:szCs w:val="24"/>
          <w:u w:val="single" w:color="000000"/>
        </w:rPr>
        <w:t xml:space="preserve">   komisiu</w:t>
      </w:r>
      <w:r w:rsidRPr="00AC7D79">
        <w:rPr>
          <w:rFonts w:ascii="Times New Roman" w:eastAsia="Arial" w:hAnsi="Times New Roman" w:cs="Times New Roman"/>
          <w:color w:val="auto"/>
          <w:sz w:val="24"/>
          <w:szCs w:val="24"/>
        </w:rPr>
        <w:t xml:space="preserve">  v  prípade,  ak   predpokladaná  hodnota zákazky  je  vyššia ako  30 000  EUR  pri  tovare (okrem potravín) a službe;  60 000 EUR pri stavebných prácach  a  50 000 EUR,  ak  ide o tovar, ktorými sú potraviny. Komisia je najmenej troj</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lenná.   </w:t>
      </w:r>
    </w:p>
    <w:p w:rsidR="00987824" w:rsidRPr="00AC7D79" w:rsidRDefault="0032101C" w:rsidP="003A3762">
      <w:pPr>
        <w:numPr>
          <w:ilvl w:val="0"/>
          <w:numId w:val="36"/>
        </w:numPr>
        <w:spacing w:before="120" w:after="0" w:line="240" w:lineRule="auto"/>
        <w:ind w:left="567" w:right="40" w:hanging="567"/>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lenovia komisie musia ma</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odborné vzdelanie alebo odbornú prax zodpovedajúcu predmetu  zákazky alebo koncesie; verejný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je oprávnený spracúva</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dokumenty na tento ú</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el v nevyhnutnom rozsahu . Komisia je spôsobilá vyhodnocova</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predložené ponuky, ak je sú</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asne prítomná vä</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šina jej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lenov, najmenej však traja. </w:t>
      </w:r>
    </w:p>
    <w:p w:rsidR="00987824" w:rsidRPr="00AC7D79" w:rsidRDefault="0032101C" w:rsidP="003A3762">
      <w:pPr>
        <w:numPr>
          <w:ilvl w:val="0"/>
          <w:numId w:val="36"/>
        </w:numPr>
        <w:spacing w:before="120" w:after="0" w:line="240" w:lineRule="auto"/>
        <w:ind w:left="567" w:right="40" w:hanging="567"/>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a § 53 ZVO vyhodnocovanie ponúk je neverejné.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lenovia komisie nesmú poskytova</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informácie o obsahu ponúk po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as ich vyhodnocovania. Na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lena komisie sa vz</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ahuje povinnos</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a § 51 ZVO. </w:t>
      </w:r>
    </w:p>
    <w:p w:rsidR="00987824" w:rsidRPr="00AC7D79" w:rsidRDefault="0032101C" w:rsidP="008803C7">
      <w:pPr>
        <w:pStyle w:val="Nadpis1"/>
        <w:rPr>
          <w:color w:val="auto"/>
        </w:rPr>
      </w:pPr>
      <w:r w:rsidRPr="00AC7D79">
        <w:rPr>
          <w:color w:val="auto"/>
        </w:rPr>
        <w:t xml:space="preserve">Článok IX. </w:t>
      </w:r>
    </w:p>
    <w:p w:rsidR="00987824" w:rsidRPr="00AC7D79" w:rsidRDefault="0032101C" w:rsidP="008803C7">
      <w:pPr>
        <w:pStyle w:val="Nadpis1"/>
        <w:rPr>
          <w:color w:val="auto"/>
        </w:rPr>
      </w:pPr>
      <w:r w:rsidRPr="00AC7D79">
        <w:rPr>
          <w:color w:val="auto"/>
        </w:rPr>
        <w:t xml:space="preserve">Plánovanie verejného obstarávania </w:t>
      </w:r>
    </w:p>
    <w:p w:rsidR="00987824" w:rsidRPr="00AC7D79" w:rsidRDefault="0032101C" w:rsidP="003A3762">
      <w:pPr>
        <w:numPr>
          <w:ilvl w:val="0"/>
          <w:numId w:val="15"/>
        </w:numPr>
        <w:spacing w:before="120" w:after="0" w:line="240" w:lineRule="auto"/>
        <w:ind w:left="567" w:right="40" w:hanging="567"/>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Verejný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postupuje pri obstarávaní tovarov, služieb, sú</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aže návrhov a uskuto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nenie stavebných prác 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a CPV kódov, schváleného rozpo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tu mesta  na príslušný kalendárny rok a v súlade s limitmi 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a § 5  ZVO . </w:t>
      </w:r>
    </w:p>
    <w:p w:rsidR="00987824" w:rsidRPr="00AC7D79" w:rsidRDefault="0032101C" w:rsidP="003A3762">
      <w:pPr>
        <w:numPr>
          <w:ilvl w:val="0"/>
          <w:numId w:val="15"/>
        </w:numPr>
        <w:spacing w:before="120" w:after="0" w:line="240" w:lineRule="auto"/>
        <w:ind w:left="567" w:right="40" w:hanging="567"/>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Verejný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spracúva každoro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ne plán Verejného obstarávania (z prevádzkových aj kapitálových výdavkov), z ktorého musia by</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zrejmé nasledovné informácie : </w:t>
      </w:r>
    </w:p>
    <w:p w:rsidR="00987824" w:rsidRPr="00C64DF3" w:rsidRDefault="0032101C" w:rsidP="00F43199">
      <w:pPr>
        <w:numPr>
          <w:ilvl w:val="1"/>
          <w:numId w:val="15"/>
        </w:numPr>
        <w:spacing w:after="0" w:line="240" w:lineRule="auto"/>
        <w:ind w:right="40" w:hanging="36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Predmet zákazky </w:t>
      </w:r>
    </w:p>
    <w:p w:rsidR="00C64DF3" w:rsidRPr="00AC7D79" w:rsidRDefault="00C64DF3" w:rsidP="00C64DF3">
      <w:pPr>
        <w:spacing w:after="0" w:line="240" w:lineRule="auto"/>
        <w:ind w:left="1006" w:right="40"/>
        <w:jc w:val="both"/>
        <w:rPr>
          <w:rFonts w:ascii="Times New Roman" w:hAnsi="Times New Roman" w:cs="Times New Roman"/>
          <w:color w:val="auto"/>
          <w:sz w:val="24"/>
          <w:szCs w:val="24"/>
        </w:rPr>
      </w:pPr>
    </w:p>
    <w:p w:rsidR="00987824" w:rsidRPr="00AC7D79" w:rsidRDefault="0032101C" w:rsidP="00F43199">
      <w:pPr>
        <w:numPr>
          <w:ilvl w:val="1"/>
          <w:numId w:val="15"/>
        </w:numPr>
        <w:spacing w:after="0" w:line="240" w:lineRule="auto"/>
        <w:ind w:right="40" w:hanging="36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Ro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ný finan</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ný limit </w:t>
      </w:r>
    </w:p>
    <w:p w:rsidR="00987824" w:rsidRPr="00AC7D79" w:rsidRDefault="0032101C" w:rsidP="00F43199">
      <w:pPr>
        <w:numPr>
          <w:ilvl w:val="1"/>
          <w:numId w:val="15"/>
        </w:numPr>
        <w:spacing w:after="0" w:line="240" w:lineRule="auto"/>
        <w:ind w:right="40" w:hanging="36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Príslušné CPV (kód a názov) </w:t>
      </w:r>
    </w:p>
    <w:p w:rsidR="00987824" w:rsidRPr="00AC7D79" w:rsidRDefault="0032101C" w:rsidP="00F43199">
      <w:pPr>
        <w:numPr>
          <w:ilvl w:val="1"/>
          <w:numId w:val="15"/>
        </w:numPr>
        <w:spacing w:after="0" w:line="240" w:lineRule="auto"/>
        <w:ind w:right="40" w:hanging="36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Aplikácia ZVO (ur</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enie postupu) </w:t>
      </w:r>
    </w:p>
    <w:p w:rsidR="00987824" w:rsidRPr="00AC7D79" w:rsidRDefault="0032101C" w:rsidP="00F43199">
      <w:pPr>
        <w:numPr>
          <w:ilvl w:val="1"/>
          <w:numId w:val="15"/>
        </w:numPr>
        <w:spacing w:after="0" w:line="240" w:lineRule="auto"/>
        <w:ind w:right="40" w:hanging="36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Plán verejného obstarávania je možné v priebehu roka aktualizova</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8803C7">
      <w:pPr>
        <w:pStyle w:val="Nadpis1"/>
        <w:rPr>
          <w:color w:val="auto"/>
        </w:rPr>
      </w:pPr>
      <w:r w:rsidRPr="00AC7D79">
        <w:rPr>
          <w:color w:val="auto"/>
        </w:rPr>
        <w:t xml:space="preserve">Čl. X </w:t>
      </w:r>
    </w:p>
    <w:p w:rsidR="00987824" w:rsidRPr="00AC7D79" w:rsidRDefault="0032101C" w:rsidP="008803C7">
      <w:pPr>
        <w:pStyle w:val="Nadpis1"/>
        <w:rPr>
          <w:color w:val="auto"/>
        </w:rPr>
      </w:pPr>
      <w:r w:rsidRPr="00AC7D79">
        <w:rPr>
          <w:color w:val="auto"/>
        </w:rPr>
        <w:t xml:space="preserve">Dokumentácia a zverejňovanie </w:t>
      </w:r>
    </w:p>
    <w:p w:rsidR="00987824" w:rsidRPr="00AC7D79" w:rsidRDefault="0032101C" w:rsidP="003A3762">
      <w:pPr>
        <w:numPr>
          <w:ilvl w:val="0"/>
          <w:numId w:val="37"/>
        </w:numPr>
        <w:spacing w:before="120" w:after="0" w:line="240" w:lineRule="auto"/>
        <w:ind w:left="567" w:right="40" w:hanging="567"/>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Verejný</w:t>
      </w:r>
      <w:r w:rsidRPr="00AC7D79">
        <w:rPr>
          <w:rFonts w:ascii="Times New Roman" w:eastAsia="Arial" w:hAnsi="Times New Roman" w:cs="Times New Roman"/>
          <w:color w:val="auto"/>
          <w:sz w:val="24"/>
          <w:szCs w:val="24"/>
        </w:rPr>
        <w:t xml:space="preserve">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eviduje všetky doklady a dokumenty zo zadávania zákaziek v súlade so ZVO a uchováva ich najmenej </w:t>
      </w:r>
      <w:r w:rsidRPr="00AC7D79">
        <w:rPr>
          <w:rFonts w:ascii="Times New Roman" w:eastAsia="Arial" w:hAnsi="Times New Roman" w:cs="Times New Roman"/>
          <w:color w:val="auto"/>
          <w:sz w:val="24"/>
          <w:szCs w:val="24"/>
          <w:u w:val="single" w:color="2E73B5"/>
        </w:rPr>
        <w:t>10 rokov po uzavretí zmluvy</w:t>
      </w:r>
      <w:r w:rsidRPr="00AC7D79">
        <w:rPr>
          <w:rFonts w:ascii="Times New Roman" w:eastAsia="Arial" w:hAnsi="Times New Roman" w:cs="Times New Roman"/>
          <w:color w:val="auto"/>
          <w:sz w:val="24"/>
          <w:szCs w:val="24"/>
        </w:rPr>
        <w:t xml:space="preserve"> (objednávky, faktúry, potvrdenia o dodaní tovaru), ak osobitný predpis neur</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uje inak. </w:t>
      </w:r>
    </w:p>
    <w:p w:rsidR="00FA0045" w:rsidRPr="00FA0045" w:rsidRDefault="0032101C" w:rsidP="003A3762">
      <w:pPr>
        <w:numPr>
          <w:ilvl w:val="0"/>
          <w:numId w:val="37"/>
        </w:numPr>
        <w:spacing w:before="120" w:after="0" w:line="240" w:lineRule="auto"/>
        <w:ind w:left="567" w:right="40" w:hanging="567"/>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Verejný</w:t>
      </w:r>
      <w:r w:rsidRPr="00AC7D79">
        <w:rPr>
          <w:rFonts w:ascii="Times New Roman" w:eastAsia="Arial" w:hAnsi="Times New Roman" w:cs="Times New Roman"/>
          <w:color w:val="auto"/>
          <w:sz w:val="24"/>
          <w:szCs w:val="24"/>
        </w:rPr>
        <w:t xml:space="preserve">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je </w:t>
      </w:r>
      <w:r w:rsidRPr="00AC7D79">
        <w:rPr>
          <w:rFonts w:ascii="Times New Roman" w:eastAsia="Arial" w:hAnsi="Times New Roman" w:cs="Times New Roman"/>
          <w:color w:val="auto"/>
          <w:sz w:val="24"/>
          <w:szCs w:val="24"/>
          <w:u w:val="single" w:color="333333"/>
        </w:rPr>
        <w:t>povinný zverejni</w:t>
      </w:r>
      <w:r w:rsidRPr="00AC7D79">
        <w:rPr>
          <w:rFonts w:ascii="Times New Roman" w:hAnsi="Times New Roman" w:cs="Times New Roman"/>
          <w:color w:val="auto"/>
          <w:sz w:val="24"/>
          <w:szCs w:val="24"/>
          <w:u w:val="single" w:color="333333"/>
        </w:rPr>
        <w:t>ť</w:t>
      </w:r>
      <w:r w:rsidRPr="00AC7D79">
        <w:rPr>
          <w:rFonts w:ascii="Times New Roman" w:eastAsia="Arial" w:hAnsi="Times New Roman" w:cs="Times New Roman"/>
          <w:color w:val="auto"/>
          <w:sz w:val="24"/>
          <w:szCs w:val="24"/>
          <w:u w:val="single" w:color="333333"/>
        </w:rPr>
        <w:t xml:space="preserve"> raz štvr</w:t>
      </w:r>
      <w:r w:rsidRPr="00AC7D79">
        <w:rPr>
          <w:rFonts w:ascii="Times New Roman" w:hAnsi="Times New Roman" w:cs="Times New Roman"/>
          <w:color w:val="auto"/>
          <w:sz w:val="24"/>
          <w:szCs w:val="24"/>
          <w:u w:val="single" w:color="333333"/>
        </w:rPr>
        <w:t>ť</w:t>
      </w:r>
      <w:r w:rsidRPr="00AC7D79">
        <w:rPr>
          <w:rFonts w:ascii="Times New Roman" w:eastAsia="Arial" w:hAnsi="Times New Roman" w:cs="Times New Roman"/>
          <w:color w:val="auto"/>
          <w:sz w:val="24"/>
          <w:szCs w:val="24"/>
          <w:u w:val="single" w:color="333333"/>
        </w:rPr>
        <w:t>ro</w:t>
      </w:r>
      <w:r w:rsidRPr="00AC7D79">
        <w:rPr>
          <w:rFonts w:ascii="Times New Roman" w:hAnsi="Times New Roman" w:cs="Times New Roman"/>
          <w:color w:val="auto"/>
          <w:sz w:val="24"/>
          <w:szCs w:val="24"/>
          <w:u w:val="single" w:color="333333"/>
        </w:rPr>
        <w:t>č</w:t>
      </w:r>
      <w:r w:rsidRPr="00AC7D79">
        <w:rPr>
          <w:rFonts w:ascii="Times New Roman" w:eastAsia="Arial" w:hAnsi="Times New Roman" w:cs="Times New Roman"/>
          <w:color w:val="auto"/>
          <w:sz w:val="24"/>
          <w:szCs w:val="24"/>
          <w:u w:val="single" w:color="333333"/>
        </w:rPr>
        <w:t>ne do 30 dní po uplynutí</w:t>
      </w:r>
      <w:r w:rsidRPr="00AC7D79">
        <w:rPr>
          <w:rFonts w:ascii="Times New Roman" w:eastAsia="Arial" w:hAnsi="Times New Roman" w:cs="Times New Roman"/>
          <w:color w:val="auto"/>
          <w:sz w:val="24"/>
          <w:szCs w:val="24"/>
        </w:rPr>
        <w:t xml:space="preserve"> </w:t>
      </w:r>
      <w:r w:rsidRPr="00AC7D79">
        <w:rPr>
          <w:rFonts w:ascii="Times New Roman" w:eastAsia="Arial" w:hAnsi="Times New Roman" w:cs="Times New Roman"/>
          <w:color w:val="auto"/>
          <w:sz w:val="24"/>
          <w:szCs w:val="24"/>
          <w:u w:val="single" w:color="333333"/>
        </w:rPr>
        <w:t>kalendárneho štvr</w:t>
      </w:r>
      <w:r w:rsidRPr="00AC7D79">
        <w:rPr>
          <w:rFonts w:ascii="Times New Roman" w:hAnsi="Times New Roman" w:cs="Times New Roman"/>
          <w:color w:val="auto"/>
          <w:sz w:val="24"/>
          <w:szCs w:val="24"/>
          <w:u w:val="single" w:color="333333"/>
        </w:rPr>
        <w:t>ť</w:t>
      </w:r>
      <w:r w:rsidRPr="00AC7D79">
        <w:rPr>
          <w:rFonts w:ascii="Times New Roman" w:eastAsia="Arial" w:hAnsi="Times New Roman" w:cs="Times New Roman"/>
          <w:color w:val="auto"/>
          <w:sz w:val="24"/>
          <w:szCs w:val="24"/>
          <w:u w:val="single" w:color="333333"/>
        </w:rPr>
        <w:t>roka v profile súhrnnú správu o zákazkách s nízkymi hodnotami</w:t>
      </w:r>
      <w:r w:rsidRPr="00AC7D79">
        <w:rPr>
          <w:rFonts w:ascii="Times New Roman" w:eastAsia="Arial" w:hAnsi="Times New Roman" w:cs="Times New Roman"/>
          <w:color w:val="auto"/>
          <w:sz w:val="24"/>
          <w:szCs w:val="24"/>
        </w:rPr>
        <w:t xml:space="preserve">, ktoré zadal za obdobie </w:t>
      </w:r>
    </w:p>
    <w:p w:rsidR="00FA0045" w:rsidRPr="00FA0045" w:rsidRDefault="00FA0045" w:rsidP="00FA0045">
      <w:pPr>
        <w:spacing w:before="120" w:after="0" w:line="240" w:lineRule="auto"/>
        <w:ind w:left="567" w:right="40"/>
        <w:jc w:val="both"/>
        <w:rPr>
          <w:rFonts w:ascii="Times New Roman" w:hAnsi="Times New Roman" w:cs="Times New Roman"/>
          <w:color w:val="auto"/>
          <w:sz w:val="24"/>
          <w:szCs w:val="24"/>
        </w:rPr>
      </w:pPr>
    </w:p>
    <w:p w:rsidR="00987824" w:rsidRPr="00AC7D79" w:rsidRDefault="0032101C" w:rsidP="003A3762">
      <w:pPr>
        <w:numPr>
          <w:ilvl w:val="0"/>
          <w:numId w:val="37"/>
        </w:numPr>
        <w:spacing w:before="120" w:after="0" w:line="240" w:lineRule="auto"/>
        <w:ind w:left="567" w:right="40" w:hanging="567"/>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lastRenderedPageBreak/>
        <w:t>predchádzajúceho kalendárneho štvr</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roka, v ktorej pre každú zákazku uvedie najmä : a) hodnotu zákazky, </w:t>
      </w:r>
    </w:p>
    <w:p w:rsidR="00987824" w:rsidRPr="00AC7D79" w:rsidRDefault="0032101C" w:rsidP="003A3762">
      <w:pPr>
        <w:numPr>
          <w:ilvl w:val="0"/>
          <w:numId w:val="17"/>
        </w:numPr>
        <w:spacing w:after="0" w:line="240" w:lineRule="auto"/>
        <w:ind w:left="993"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predmet zákazky, </w:t>
      </w:r>
    </w:p>
    <w:p w:rsidR="00987824" w:rsidRPr="00AC7D79" w:rsidRDefault="0032101C" w:rsidP="003A3762">
      <w:pPr>
        <w:numPr>
          <w:ilvl w:val="0"/>
          <w:numId w:val="17"/>
        </w:numPr>
        <w:spacing w:after="0" w:line="240" w:lineRule="auto"/>
        <w:ind w:left="993" w:right="40" w:hanging="42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identifikáciu úspešného uchádza</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a. </w:t>
      </w:r>
    </w:p>
    <w:p w:rsidR="00987824" w:rsidRPr="00AC7D79" w:rsidRDefault="0032101C" w:rsidP="003A3762">
      <w:pPr>
        <w:numPr>
          <w:ilvl w:val="0"/>
          <w:numId w:val="37"/>
        </w:numPr>
        <w:spacing w:before="120" w:after="0" w:line="240" w:lineRule="auto"/>
        <w:ind w:left="567" w:right="40" w:hanging="567"/>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Dokumentácia z verejného obstarávania pri zadávaní zákaziek s nízkou hodnotou: </w:t>
      </w:r>
    </w:p>
    <w:p w:rsidR="00987824" w:rsidRPr="00AC7D79" w:rsidRDefault="0032101C" w:rsidP="003A3762">
      <w:pPr>
        <w:numPr>
          <w:ilvl w:val="0"/>
          <w:numId w:val="18"/>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ur</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enie predpokladanej hodnoty zákazky, </w:t>
      </w:r>
    </w:p>
    <w:p w:rsidR="00987824" w:rsidRPr="00AC7D79" w:rsidRDefault="0032101C" w:rsidP="003A3762">
      <w:pPr>
        <w:numPr>
          <w:ilvl w:val="0"/>
          <w:numId w:val="18"/>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ur</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enie bežnej dostupnosti zákazky,  </w:t>
      </w:r>
    </w:p>
    <w:p w:rsidR="00987824" w:rsidRPr="00AC7D79" w:rsidRDefault="0032101C" w:rsidP="003A3762">
      <w:pPr>
        <w:numPr>
          <w:ilvl w:val="0"/>
          <w:numId w:val="18"/>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výzva na predloženie ponuky a príslušné prílohy, </w:t>
      </w:r>
    </w:p>
    <w:p w:rsidR="00987824" w:rsidRPr="00AC7D79" w:rsidRDefault="0032101C" w:rsidP="003A3762">
      <w:pPr>
        <w:numPr>
          <w:ilvl w:val="0"/>
          <w:numId w:val="18"/>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printscreen stránky so zverejnenou výzvou, ak sa uplatnilo, </w:t>
      </w:r>
    </w:p>
    <w:p w:rsidR="00987824" w:rsidRPr="00AC7D79" w:rsidRDefault="0032101C" w:rsidP="003A3762">
      <w:pPr>
        <w:numPr>
          <w:ilvl w:val="0"/>
          <w:numId w:val="18"/>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doru</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ené ponuky, </w:t>
      </w:r>
    </w:p>
    <w:p w:rsidR="00987824" w:rsidRPr="00AC7D79" w:rsidRDefault="0032101C" w:rsidP="003A3762">
      <w:pPr>
        <w:numPr>
          <w:ilvl w:val="0"/>
          <w:numId w:val="18"/>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záznam z vyhodnotenia ponúk, </w:t>
      </w:r>
    </w:p>
    <w:p w:rsidR="00987824" w:rsidRPr="00AC7D79" w:rsidRDefault="0032101C" w:rsidP="003A3762">
      <w:pPr>
        <w:numPr>
          <w:ilvl w:val="0"/>
          <w:numId w:val="18"/>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odoslané oznámenia o výsledku vyhodnotenia ponúk, </w:t>
      </w:r>
    </w:p>
    <w:p w:rsidR="00987824" w:rsidRPr="00AC7D79" w:rsidRDefault="0032101C" w:rsidP="003A3762">
      <w:pPr>
        <w:numPr>
          <w:ilvl w:val="0"/>
          <w:numId w:val="18"/>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doklady, ktoré uchádza</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 nahradil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estným vyhlásením, ak sa uplatnilo, - printscreen webovej stránky so zverejneným výsledkom, ak sa uplatnilo, </w:t>
      </w:r>
    </w:p>
    <w:p w:rsidR="00987824" w:rsidRPr="00AC7D79" w:rsidRDefault="0032101C" w:rsidP="003A3762">
      <w:pPr>
        <w:numPr>
          <w:ilvl w:val="0"/>
          <w:numId w:val="18"/>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kópia objednávky, alebo originál zmluvy. </w:t>
      </w:r>
    </w:p>
    <w:p w:rsidR="00987824" w:rsidRPr="00F31B20" w:rsidRDefault="0032101C" w:rsidP="003A3762">
      <w:pPr>
        <w:numPr>
          <w:ilvl w:val="0"/>
          <w:numId w:val="37"/>
        </w:numPr>
        <w:spacing w:before="120" w:after="0" w:line="240" w:lineRule="auto"/>
        <w:ind w:left="567" w:right="40" w:hanging="567"/>
        <w:jc w:val="both"/>
        <w:rPr>
          <w:rFonts w:ascii="Times New Roman" w:hAnsi="Times New Roman" w:cs="Times New Roman"/>
          <w:color w:val="auto"/>
          <w:sz w:val="24"/>
          <w:szCs w:val="24"/>
        </w:rPr>
      </w:pPr>
      <w:r w:rsidRPr="00F31B20">
        <w:rPr>
          <w:rFonts w:ascii="Times New Roman" w:eastAsia="Arial" w:hAnsi="Times New Roman" w:cs="Times New Roman"/>
          <w:color w:val="auto"/>
          <w:sz w:val="24"/>
          <w:szCs w:val="24"/>
        </w:rPr>
        <w:t>Verejný obstarávate</w:t>
      </w:r>
      <w:r w:rsidRPr="00F31B20">
        <w:rPr>
          <w:rFonts w:ascii="Times New Roman" w:hAnsi="Times New Roman" w:cs="Times New Roman"/>
          <w:color w:val="auto"/>
          <w:sz w:val="24"/>
          <w:szCs w:val="24"/>
        </w:rPr>
        <w:t>ľ</w:t>
      </w:r>
      <w:r w:rsidRPr="00F31B20">
        <w:rPr>
          <w:rFonts w:ascii="Times New Roman" w:eastAsia="Arial" w:hAnsi="Times New Roman" w:cs="Times New Roman"/>
          <w:color w:val="auto"/>
          <w:sz w:val="24"/>
          <w:szCs w:val="24"/>
        </w:rPr>
        <w:t xml:space="preserve"> je povinný do 30 dní po skon</w:t>
      </w:r>
      <w:r w:rsidRPr="00F31B20">
        <w:rPr>
          <w:rFonts w:ascii="Times New Roman" w:hAnsi="Times New Roman" w:cs="Times New Roman"/>
          <w:color w:val="auto"/>
          <w:sz w:val="24"/>
          <w:szCs w:val="24"/>
        </w:rPr>
        <w:t>č</w:t>
      </w:r>
      <w:r w:rsidRPr="00F31B20">
        <w:rPr>
          <w:rFonts w:ascii="Times New Roman" w:eastAsia="Arial" w:hAnsi="Times New Roman" w:cs="Times New Roman"/>
          <w:color w:val="auto"/>
          <w:sz w:val="24"/>
          <w:szCs w:val="24"/>
        </w:rPr>
        <w:t>ení kalendárneho štvr</w:t>
      </w:r>
      <w:r w:rsidRPr="00F31B20">
        <w:rPr>
          <w:rFonts w:ascii="Times New Roman" w:hAnsi="Times New Roman" w:cs="Times New Roman"/>
          <w:color w:val="auto"/>
          <w:sz w:val="24"/>
          <w:szCs w:val="24"/>
        </w:rPr>
        <w:t>ť</w:t>
      </w:r>
      <w:r w:rsidRPr="00F31B20">
        <w:rPr>
          <w:rFonts w:ascii="Times New Roman" w:eastAsia="Arial" w:hAnsi="Times New Roman" w:cs="Times New Roman"/>
          <w:color w:val="auto"/>
          <w:sz w:val="24"/>
          <w:szCs w:val="24"/>
        </w:rPr>
        <w:t>roka uverejni</w:t>
      </w:r>
      <w:r w:rsidRPr="00F31B20">
        <w:rPr>
          <w:rFonts w:ascii="Times New Roman" w:hAnsi="Times New Roman" w:cs="Times New Roman"/>
          <w:color w:val="auto"/>
          <w:sz w:val="24"/>
          <w:szCs w:val="24"/>
        </w:rPr>
        <w:t>ť</w:t>
      </w:r>
      <w:r w:rsidRPr="00F31B20">
        <w:rPr>
          <w:rFonts w:ascii="Times New Roman" w:eastAsia="Arial" w:hAnsi="Times New Roman" w:cs="Times New Roman"/>
          <w:color w:val="auto"/>
          <w:sz w:val="24"/>
          <w:szCs w:val="24"/>
        </w:rPr>
        <w:t xml:space="preserve"> v profile súhrnnú správu o zmluvách so zmluvnými cenami vyššími ako 1 000 EUR v súlade § 1 ods. 2 až 14, ktoré sa uzavreli za obdobie kalendárneho štvr</w:t>
      </w:r>
      <w:r w:rsidRPr="00F31B20">
        <w:rPr>
          <w:rFonts w:ascii="Times New Roman" w:hAnsi="Times New Roman" w:cs="Times New Roman"/>
          <w:color w:val="auto"/>
          <w:sz w:val="24"/>
          <w:szCs w:val="24"/>
        </w:rPr>
        <w:t>ť</w:t>
      </w:r>
      <w:r w:rsidRPr="00F31B20">
        <w:rPr>
          <w:rFonts w:ascii="Times New Roman" w:eastAsia="Arial" w:hAnsi="Times New Roman" w:cs="Times New Roman"/>
          <w:color w:val="auto"/>
          <w:sz w:val="24"/>
          <w:szCs w:val="24"/>
        </w:rPr>
        <w:t>roka. Verejný obstarávate</w:t>
      </w:r>
      <w:r w:rsidRPr="00F31B20">
        <w:rPr>
          <w:rFonts w:ascii="Times New Roman" w:hAnsi="Times New Roman" w:cs="Times New Roman"/>
          <w:color w:val="auto"/>
          <w:sz w:val="24"/>
          <w:szCs w:val="24"/>
        </w:rPr>
        <w:t>ľ</w:t>
      </w:r>
      <w:r w:rsidRPr="00F31B20">
        <w:rPr>
          <w:rFonts w:ascii="Times New Roman" w:eastAsia="Arial" w:hAnsi="Times New Roman" w:cs="Times New Roman"/>
          <w:color w:val="auto"/>
          <w:sz w:val="24"/>
          <w:szCs w:val="24"/>
        </w:rPr>
        <w:t xml:space="preserve"> v súhrnnej správe za každú takúto zákazku uvedie najmä hodnotu zákazky, predmet zákazky, identifikáciu zmluvnej strany s ktorou bola zmluva uzatvorená. </w:t>
      </w:r>
    </w:p>
    <w:p w:rsidR="00987824" w:rsidRPr="00AC7D79" w:rsidRDefault="0032101C" w:rsidP="003A3762">
      <w:pPr>
        <w:numPr>
          <w:ilvl w:val="0"/>
          <w:numId w:val="37"/>
        </w:numPr>
        <w:spacing w:before="120" w:after="0" w:line="240" w:lineRule="auto"/>
        <w:ind w:left="567" w:right="40" w:hanging="567"/>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Verejný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nie je povinný v súhrnnej správe 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a prvej vety uvies</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zmluvy, ktoré boli zverejnené v Centrálnom registri zmlúv. </w:t>
      </w:r>
    </w:p>
    <w:p w:rsidR="008803C7" w:rsidRPr="00AC7D79" w:rsidRDefault="008803C7" w:rsidP="003A3762">
      <w:pPr>
        <w:spacing w:after="0" w:line="240" w:lineRule="auto"/>
        <w:ind w:left="213" w:right="40"/>
        <w:jc w:val="both"/>
        <w:rPr>
          <w:rFonts w:ascii="Times New Roman" w:hAnsi="Times New Roman" w:cs="Times New Roman"/>
          <w:color w:val="auto"/>
          <w:sz w:val="24"/>
          <w:szCs w:val="24"/>
        </w:rPr>
      </w:pPr>
    </w:p>
    <w:p w:rsidR="00987824" w:rsidRPr="00AC7D79" w:rsidRDefault="0032101C" w:rsidP="008803C7">
      <w:pPr>
        <w:pStyle w:val="Nadpis1"/>
        <w:rPr>
          <w:color w:val="auto"/>
        </w:rPr>
      </w:pPr>
      <w:r w:rsidRPr="00AC7D79">
        <w:rPr>
          <w:color w:val="auto"/>
        </w:rPr>
        <w:t xml:space="preserve">Čl. XI </w:t>
      </w:r>
    </w:p>
    <w:p w:rsidR="00987824" w:rsidRPr="00AC7D79" w:rsidRDefault="0032101C" w:rsidP="008803C7">
      <w:pPr>
        <w:pStyle w:val="Nadpis1"/>
        <w:rPr>
          <w:color w:val="auto"/>
        </w:rPr>
      </w:pPr>
      <w:r w:rsidRPr="00AC7D79">
        <w:rPr>
          <w:color w:val="auto"/>
        </w:rPr>
        <w:t xml:space="preserve">Zodpovednosti v procese verejného obstarávania Právomoc a zodpovednosť referenta pre verejné obstarávanie </w:t>
      </w:r>
    </w:p>
    <w:p w:rsidR="00987824" w:rsidRPr="00AC7D79" w:rsidRDefault="0032101C" w:rsidP="003A3762">
      <w:pPr>
        <w:numPr>
          <w:ilvl w:val="0"/>
          <w:numId w:val="38"/>
        </w:numPr>
        <w:spacing w:before="120" w:after="0" w:line="240" w:lineRule="auto"/>
        <w:ind w:left="567" w:right="40" w:hanging="567"/>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Referent pre verejné obstarávanie</w:t>
      </w:r>
      <w:r w:rsidR="00C3435D" w:rsidRPr="00AC7D79">
        <w:rPr>
          <w:rFonts w:ascii="Times New Roman" w:eastAsia="Arial" w:hAnsi="Times New Roman" w:cs="Times New Roman"/>
          <w:color w:val="auto"/>
          <w:sz w:val="24"/>
          <w:szCs w:val="24"/>
        </w:rPr>
        <w:t xml:space="preserve"> (zamestnanec poverený VO)</w:t>
      </w:r>
      <w:r w:rsidRPr="00AC7D79">
        <w:rPr>
          <w:rFonts w:ascii="Times New Roman" w:eastAsia="Arial" w:hAnsi="Times New Roman" w:cs="Times New Roman"/>
          <w:color w:val="auto"/>
          <w:sz w:val="24"/>
          <w:szCs w:val="24"/>
        </w:rPr>
        <w:t xml:space="preserve">: </w:t>
      </w:r>
    </w:p>
    <w:p w:rsidR="00987824" w:rsidRPr="00AC7D79" w:rsidRDefault="0032101C" w:rsidP="006102F8">
      <w:pPr>
        <w:numPr>
          <w:ilvl w:val="0"/>
          <w:numId w:val="20"/>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Na základe schváleného rozpo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tu mesta a jeho priebežných úprav a podkladov od vedúcich jednotlivých oddelení, referátov, príspevkových a rozpo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tových organizácií mesta Rož</w:t>
      </w:r>
      <w:r w:rsidRPr="00AC7D79">
        <w:rPr>
          <w:rFonts w:ascii="Times New Roman" w:hAnsi="Times New Roman" w:cs="Times New Roman"/>
          <w:color w:val="auto"/>
          <w:sz w:val="24"/>
          <w:szCs w:val="24"/>
        </w:rPr>
        <w:t>ň</w:t>
      </w:r>
      <w:r w:rsidRPr="00AC7D79">
        <w:rPr>
          <w:rFonts w:ascii="Times New Roman" w:eastAsia="Arial" w:hAnsi="Times New Roman" w:cs="Times New Roman"/>
          <w:color w:val="auto"/>
          <w:sz w:val="24"/>
          <w:szCs w:val="24"/>
        </w:rPr>
        <w:t>ava, pripravuje a aktualizuje  plán verejného obstarávania na príslušný kalendárny rok, resp. príslušné plánovacie obdobie. Tento návrh sa aktualizuje do 30 dní po schválení rozpo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tu alebo zmeny rozpo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tu. </w:t>
      </w:r>
    </w:p>
    <w:p w:rsidR="00987824" w:rsidRPr="00AC7D79" w:rsidRDefault="0032101C" w:rsidP="006102F8">
      <w:pPr>
        <w:numPr>
          <w:ilvl w:val="0"/>
          <w:numId w:val="20"/>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Administratívne zabezpe</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uje, metodicky riadi a koordinuje postupy verejného obstarávania mesta. </w:t>
      </w:r>
    </w:p>
    <w:p w:rsidR="00C64DF3" w:rsidRPr="00C64DF3" w:rsidRDefault="0032101C" w:rsidP="006102F8">
      <w:pPr>
        <w:numPr>
          <w:ilvl w:val="0"/>
          <w:numId w:val="20"/>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Zabezpe</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uje administratívny styk „verejného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a – </w:t>
      </w:r>
      <w:r w:rsidR="00C3435D" w:rsidRPr="00AC7D79">
        <w:rPr>
          <w:rFonts w:ascii="Times New Roman" w:eastAsia="Arial" w:hAnsi="Times New Roman" w:cs="Times New Roman"/>
          <w:color w:val="auto"/>
          <w:sz w:val="24"/>
          <w:szCs w:val="24"/>
        </w:rPr>
        <w:t>obce Senohrad</w:t>
      </w:r>
      <w:r w:rsidRPr="00AC7D79">
        <w:rPr>
          <w:rFonts w:ascii="Times New Roman" w:eastAsia="Arial" w:hAnsi="Times New Roman" w:cs="Times New Roman"/>
          <w:color w:val="auto"/>
          <w:sz w:val="24"/>
          <w:szCs w:val="24"/>
        </w:rPr>
        <w:t>” (</w:t>
      </w:r>
      <w:r w:rsidRPr="00AC7D79">
        <w:rPr>
          <w:rFonts w:ascii="Times New Roman" w:hAnsi="Times New Roman" w:cs="Times New Roman"/>
          <w:color w:val="auto"/>
          <w:sz w:val="24"/>
          <w:szCs w:val="24"/>
        </w:rPr>
        <w:t>ď</w:t>
      </w:r>
      <w:r w:rsidRPr="00AC7D79">
        <w:rPr>
          <w:rFonts w:ascii="Times New Roman" w:eastAsia="Arial" w:hAnsi="Times New Roman" w:cs="Times New Roman"/>
          <w:color w:val="auto"/>
          <w:sz w:val="24"/>
          <w:szCs w:val="24"/>
        </w:rPr>
        <w:t>alej len „</w:t>
      </w:r>
      <w:r w:rsidR="00C3435D" w:rsidRPr="00AC7D79">
        <w:rPr>
          <w:rFonts w:ascii="Times New Roman" w:eastAsia="Arial" w:hAnsi="Times New Roman" w:cs="Times New Roman"/>
          <w:color w:val="auto"/>
          <w:sz w:val="24"/>
          <w:szCs w:val="24"/>
        </w:rPr>
        <w:t>obce</w:t>
      </w:r>
      <w:r w:rsidRPr="00AC7D79">
        <w:rPr>
          <w:rFonts w:ascii="Times New Roman" w:eastAsia="Arial" w:hAnsi="Times New Roman" w:cs="Times New Roman"/>
          <w:color w:val="auto"/>
          <w:sz w:val="24"/>
          <w:szCs w:val="24"/>
        </w:rPr>
        <w:t xml:space="preserve">”) s Úradom pre verejné obstarávanie,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ím sa rozumie spracovanie a zaslanie </w:t>
      </w:r>
    </w:p>
    <w:p w:rsidR="00C64DF3" w:rsidRDefault="00C64DF3" w:rsidP="00C64DF3">
      <w:pPr>
        <w:spacing w:after="0" w:line="240" w:lineRule="auto"/>
        <w:ind w:left="851" w:right="40"/>
        <w:jc w:val="both"/>
        <w:rPr>
          <w:rFonts w:ascii="Times New Roman" w:eastAsia="Arial" w:hAnsi="Times New Roman" w:cs="Times New Roman"/>
          <w:color w:val="auto"/>
          <w:sz w:val="24"/>
          <w:szCs w:val="24"/>
        </w:rPr>
      </w:pPr>
    </w:p>
    <w:p w:rsidR="00987824" w:rsidRPr="00AC7D79" w:rsidRDefault="0032101C" w:rsidP="00C64DF3">
      <w:pPr>
        <w:spacing w:after="0" w:line="240" w:lineRule="auto"/>
        <w:ind w:left="851" w:right="4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oznámení o vyhlásení postupov verejného obstarávania, oznámení o výsledku verejného obstarávania, príslušných správ v zmysle ustanovení zákona o verejnom obstarávaní, štatistických hlásení a pod. </w:t>
      </w:r>
    </w:p>
    <w:p w:rsidR="00987824" w:rsidRPr="00AC7D79" w:rsidRDefault="0032101C" w:rsidP="006102F8">
      <w:pPr>
        <w:numPr>
          <w:ilvl w:val="0"/>
          <w:numId w:val="20"/>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Vedie evidenciu prebiehajúcich postupov verejného obstarávania v rozsahu zadávania nadlimitných zákaziek, podlimitných zákaziek a zadávanie zákaziek s nízkymi hodnotami. </w:t>
      </w:r>
    </w:p>
    <w:p w:rsidR="00987824" w:rsidRPr="00AC7D79" w:rsidRDefault="0032101C" w:rsidP="006102F8">
      <w:pPr>
        <w:numPr>
          <w:ilvl w:val="0"/>
          <w:numId w:val="20"/>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Zabezpe</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uje archiváciu ukon</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ených postupov verejného obstarávania v rozsahu zadávania nadlimitných zákaziek, podlimitných zákaziek a zadávania zákaziek s nízkymi hodnotami. </w:t>
      </w:r>
    </w:p>
    <w:p w:rsidR="00987824" w:rsidRPr="00AC7D79" w:rsidRDefault="0032101C" w:rsidP="006102F8">
      <w:pPr>
        <w:numPr>
          <w:ilvl w:val="0"/>
          <w:numId w:val="38"/>
        </w:numPr>
        <w:spacing w:before="120" w:after="0" w:line="240" w:lineRule="auto"/>
        <w:ind w:left="567" w:right="40" w:hanging="567"/>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Právomoc a zodpovednos</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ostatných zú</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astnených strán</w:t>
      </w:r>
      <w:r w:rsidR="00C3435D" w:rsidRPr="00AC7D79">
        <w:rPr>
          <w:rFonts w:ascii="Times New Roman" w:eastAsia="Arial" w:hAnsi="Times New Roman" w:cs="Times New Roman"/>
          <w:color w:val="auto"/>
          <w:sz w:val="24"/>
          <w:szCs w:val="24"/>
        </w:rPr>
        <w:t>:</w:t>
      </w:r>
    </w:p>
    <w:p w:rsidR="008A1022" w:rsidRPr="008A1022" w:rsidRDefault="0032101C" w:rsidP="006102F8">
      <w:pPr>
        <w:numPr>
          <w:ilvl w:val="0"/>
          <w:numId w:val="21"/>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Predkladajú vždy za</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iatkom roka prostredníctvom elektronických prostriedkov referentovi pre verejné obstarávanie návrh plánu verejného obstarávania na príslušný rok, ktorý sa </w:t>
      </w:r>
    </w:p>
    <w:p w:rsidR="008A1022" w:rsidRPr="008A1022" w:rsidRDefault="008A1022" w:rsidP="008A1022">
      <w:pPr>
        <w:spacing w:after="0" w:line="240" w:lineRule="auto"/>
        <w:ind w:left="851" w:right="40"/>
        <w:jc w:val="both"/>
        <w:rPr>
          <w:rFonts w:ascii="Times New Roman" w:hAnsi="Times New Roman" w:cs="Times New Roman"/>
          <w:color w:val="auto"/>
          <w:sz w:val="24"/>
          <w:szCs w:val="24"/>
        </w:rPr>
      </w:pPr>
    </w:p>
    <w:p w:rsidR="00987824" w:rsidRPr="00AC7D79" w:rsidRDefault="0032101C" w:rsidP="006102F8">
      <w:pPr>
        <w:numPr>
          <w:ilvl w:val="0"/>
          <w:numId w:val="21"/>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lastRenderedPageBreak/>
        <w:t>plánuje realizova</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Tento návrh aktualizujú do 30 dní po schválení rozpo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tu alebo zmeny rozpo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tu. </w:t>
      </w:r>
    </w:p>
    <w:p w:rsidR="00987824" w:rsidRPr="00AC7D79" w:rsidRDefault="0032101C" w:rsidP="006102F8">
      <w:pPr>
        <w:numPr>
          <w:ilvl w:val="0"/>
          <w:numId w:val="21"/>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b/>
          <w:i/>
          <w:color w:val="auto"/>
          <w:sz w:val="24"/>
          <w:szCs w:val="24"/>
        </w:rPr>
        <w:t>Zodpovedajú za správnos</w:t>
      </w:r>
      <w:r w:rsidRPr="00AC7D79">
        <w:rPr>
          <w:rFonts w:ascii="Times New Roman" w:hAnsi="Times New Roman" w:cs="Times New Roman"/>
          <w:color w:val="auto"/>
          <w:sz w:val="24"/>
          <w:szCs w:val="24"/>
        </w:rPr>
        <w:t>ť</w:t>
      </w:r>
      <w:r w:rsidRPr="00AC7D79">
        <w:rPr>
          <w:rFonts w:ascii="Times New Roman" w:eastAsia="Arial" w:hAnsi="Times New Roman" w:cs="Times New Roman"/>
          <w:b/>
          <w:i/>
          <w:color w:val="auto"/>
          <w:sz w:val="24"/>
          <w:szCs w:val="24"/>
        </w:rPr>
        <w:t xml:space="preserve"> zadefinovania opisu predmetu zákazky, podmienok ú</w:t>
      </w:r>
      <w:r w:rsidRPr="00AC7D79">
        <w:rPr>
          <w:rFonts w:ascii="Times New Roman" w:hAnsi="Times New Roman" w:cs="Times New Roman"/>
          <w:color w:val="auto"/>
          <w:sz w:val="24"/>
          <w:szCs w:val="24"/>
        </w:rPr>
        <w:t>č</w:t>
      </w:r>
      <w:r w:rsidRPr="00AC7D79">
        <w:rPr>
          <w:rFonts w:ascii="Times New Roman" w:eastAsia="Arial" w:hAnsi="Times New Roman" w:cs="Times New Roman"/>
          <w:b/>
          <w:i/>
          <w:color w:val="auto"/>
          <w:sz w:val="24"/>
          <w:szCs w:val="24"/>
        </w:rPr>
        <w:t>asti, návrhu zmluvy alebo rámcovej dohody a kritérií na vyhodnotenie ponúk</w:t>
      </w:r>
      <w:r w:rsidRPr="00AC7D79">
        <w:rPr>
          <w:rFonts w:ascii="Times New Roman" w:eastAsia="Arial" w:hAnsi="Times New Roman" w:cs="Times New Roman"/>
          <w:color w:val="auto"/>
          <w:sz w:val="24"/>
          <w:szCs w:val="24"/>
        </w:rPr>
        <w:t>, uvedených v</w:t>
      </w:r>
      <w:r w:rsidR="00A1248E" w:rsidRPr="00AC7D79">
        <w:rPr>
          <w:rFonts w:ascii="Times New Roman" w:eastAsia="Arial" w:hAnsi="Times New Roman" w:cs="Times New Roman"/>
          <w:color w:val="auto"/>
          <w:sz w:val="24"/>
          <w:szCs w:val="24"/>
        </w:rPr>
        <w:t> </w:t>
      </w:r>
      <w:r w:rsidRPr="00AC7D79">
        <w:rPr>
          <w:rFonts w:ascii="Times New Roman" w:eastAsia="Arial" w:hAnsi="Times New Roman" w:cs="Times New Roman"/>
          <w:color w:val="auto"/>
          <w:sz w:val="24"/>
          <w:szCs w:val="24"/>
        </w:rPr>
        <w:t>sú</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ažných</w:t>
      </w:r>
      <w:r w:rsidR="00A1248E" w:rsidRPr="00AC7D79">
        <w:rPr>
          <w:rFonts w:ascii="Times New Roman" w:eastAsia="Arial" w:hAnsi="Times New Roman" w:cs="Times New Roman"/>
          <w:color w:val="auto"/>
          <w:sz w:val="24"/>
          <w:szCs w:val="24"/>
        </w:rPr>
        <w:t xml:space="preserve"> </w:t>
      </w:r>
      <w:r w:rsidRPr="00AC7D79">
        <w:rPr>
          <w:rFonts w:ascii="Times New Roman" w:eastAsia="Arial" w:hAnsi="Times New Roman" w:cs="Times New Roman"/>
          <w:color w:val="auto"/>
          <w:sz w:val="24"/>
          <w:szCs w:val="24"/>
        </w:rPr>
        <w:t>podkladoch, a v oznámení o vyhlásení verejného obstarávania resp. výzve na predkladanie ponúk, správnos</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vecného obsahu vysvetlenia informácií nevyhnutných na predloženie ponuky a splnenia podmienok ú</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asti. </w:t>
      </w:r>
    </w:p>
    <w:p w:rsidR="00987824" w:rsidRPr="00AC7D79" w:rsidRDefault="0032101C" w:rsidP="006102F8">
      <w:pPr>
        <w:numPr>
          <w:ilvl w:val="0"/>
          <w:numId w:val="21"/>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Poskytujú sú</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innos</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pri príprave, uskuto</w:t>
      </w:r>
      <w:r w:rsidRPr="00AC7D79">
        <w:rPr>
          <w:rFonts w:ascii="Times New Roman" w:hAnsi="Times New Roman" w:cs="Times New Roman"/>
          <w:color w:val="auto"/>
          <w:sz w:val="24"/>
          <w:szCs w:val="24"/>
        </w:rPr>
        <w:t>čň</w:t>
      </w:r>
      <w:r w:rsidRPr="00AC7D79">
        <w:rPr>
          <w:rFonts w:ascii="Times New Roman" w:eastAsia="Arial" w:hAnsi="Times New Roman" w:cs="Times New Roman"/>
          <w:color w:val="auto"/>
          <w:sz w:val="24"/>
          <w:szCs w:val="24"/>
        </w:rPr>
        <w:t>ovaní a ukon</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ení procesu verejného obstarávania. </w:t>
      </w:r>
    </w:p>
    <w:p w:rsidR="00987824" w:rsidRPr="00AC7D79" w:rsidRDefault="0032101C" w:rsidP="006102F8">
      <w:pPr>
        <w:numPr>
          <w:ilvl w:val="0"/>
          <w:numId w:val="21"/>
        </w:numPr>
        <w:spacing w:after="0" w:line="240" w:lineRule="auto"/>
        <w:ind w:left="851" w:right="40" w:hanging="284"/>
        <w:jc w:val="both"/>
        <w:rPr>
          <w:rFonts w:ascii="Times New Roman" w:hAnsi="Times New Roman" w:cs="Times New Roman"/>
          <w:color w:val="auto"/>
          <w:sz w:val="24"/>
          <w:szCs w:val="24"/>
        </w:rPr>
      </w:pPr>
      <w:r w:rsidRPr="00AC7D79">
        <w:rPr>
          <w:rFonts w:ascii="Times New Roman" w:eastAsia="Arial" w:hAnsi="Times New Roman" w:cs="Times New Roman"/>
          <w:b/>
          <w:i/>
          <w:color w:val="auto"/>
          <w:sz w:val="24"/>
          <w:szCs w:val="24"/>
        </w:rPr>
        <w:t>Poskytujú podklady nevyhnutné na splnenie si informa</w:t>
      </w:r>
      <w:r w:rsidRPr="00AC7D79">
        <w:rPr>
          <w:rFonts w:ascii="Times New Roman" w:hAnsi="Times New Roman" w:cs="Times New Roman"/>
          <w:color w:val="auto"/>
          <w:sz w:val="24"/>
          <w:szCs w:val="24"/>
        </w:rPr>
        <w:t>č</w:t>
      </w:r>
      <w:r w:rsidRPr="00AC7D79">
        <w:rPr>
          <w:rFonts w:ascii="Times New Roman" w:eastAsia="Arial" w:hAnsi="Times New Roman" w:cs="Times New Roman"/>
          <w:b/>
          <w:i/>
          <w:color w:val="auto"/>
          <w:sz w:val="24"/>
          <w:szCs w:val="24"/>
        </w:rPr>
        <w:t>ných povinností súvisiacich s</w:t>
      </w:r>
      <w:r w:rsidR="00A1248E" w:rsidRPr="00AC7D79">
        <w:rPr>
          <w:rFonts w:ascii="Times New Roman" w:eastAsia="Arial" w:hAnsi="Times New Roman" w:cs="Times New Roman"/>
          <w:b/>
          <w:i/>
          <w:color w:val="auto"/>
          <w:sz w:val="24"/>
          <w:szCs w:val="24"/>
        </w:rPr>
        <w:t> </w:t>
      </w:r>
      <w:r w:rsidRPr="00AC7D79">
        <w:rPr>
          <w:rFonts w:ascii="Times New Roman" w:eastAsia="Arial" w:hAnsi="Times New Roman" w:cs="Times New Roman"/>
          <w:b/>
          <w:i/>
          <w:color w:val="auto"/>
          <w:sz w:val="24"/>
          <w:szCs w:val="24"/>
        </w:rPr>
        <w:t>procesom</w:t>
      </w:r>
      <w:r w:rsidR="00A1248E" w:rsidRPr="00AC7D79">
        <w:rPr>
          <w:rFonts w:ascii="Times New Roman" w:eastAsia="Arial" w:hAnsi="Times New Roman" w:cs="Times New Roman"/>
          <w:b/>
          <w:i/>
          <w:color w:val="auto"/>
          <w:sz w:val="24"/>
          <w:szCs w:val="24"/>
        </w:rPr>
        <w:t xml:space="preserve"> </w:t>
      </w:r>
      <w:r w:rsidRPr="00AC7D79">
        <w:rPr>
          <w:rFonts w:ascii="Times New Roman" w:eastAsia="Arial" w:hAnsi="Times New Roman" w:cs="Times New Roman"/>
          <w:b/>
          <w:i/>
          <w:color w:val="auto"/>
          <w:sz w:val="24"/>
          <w:szCs w:val="24"/>
        </w:rPr>
        <w:t>verejného obstarávania a plnenia zmluvných dojednaní</w:t>
      </w:r>
      <w:r w:rsidRPr="00AC7D79">
        <w:rPr>
          <w:rFonts w:ascii="Times New Roman" w:eastAsia="Arial" w:hAnsi="Times New Roman" w:cs="Times New Roman"/>
          <w:b/>
          <w:color w:val="auto"/>
          <w:sz w:val="24"/>
          <w:szCs w:val="24"/>
        </w:rPr>
        <w:t xml:space="preserve">. </w:t>
      </w:r>
    </w:p>
    <w:p w:rsidR="008803C7" w:rsidRPr="00AC7D79" w:rsidRDefault="008803C7" w:rsidP="008803C7">
      <w:pPr>
        <w:spacing w:after="0" w:line="240" w:lineRule="auto"/>
        <w:ind w:left="213" w:right="40"/>
        <w:jc w:val="both"/>
        <w:rPr>
          <w:rFonts w:ascii="Times New Roman" w:hAnsi="Times New Roman" w:cs="Times New Roman"/>
          <w:color w:val="auto"/>
          <w:sz w:val="24"/>
          <w:szCs w:val="24"/>
        </w:rPr>
      </w:pPr>
    </w:p>
    <w:p w:rsidR="00987824" w:rsidRPr="00AC7D79" w:rsidRDefault="0032101C" w:rsidP="008803C7">
      <w:pPr>
        <w:pStyle w:val="Nadpis1"/>
        <w:rPr>
          <w:color w:val="auto"/>
        </w:rPr>
      </w:pPr>
      <w:r w:rsidRPr="00AC7D79">
        <w:rPr>
          <w:color w:val="auto"/>
        </w:rPr>
        <w:t xml:space="preserve">Čl. XII </w:t>
      </w:r>
    </w:p>
    <w:p w:rsidR="00987824" w:rsidRPr="00AC7D79" w:rsidRDefault="0032101C" w:rsidP="008803C7">
      <w:pPr>
        <w:pStyle w:val="Nadpis1"/>
        <w:rPr>
          <w:color w:val="auto"/>
        </w:rPr>
      </w:pPr>
      <w:r w:rsidRPr="00AC7D79">
        <w:rPr>
          <w:color w:val="auto"/>
        </w:rPr>
        <w:t xml:space="preserve">Záverečné ustanovenia </w:t>
      </w:r>
    </w:p>
    <w:p w:rsidR="00987824" w:rsidRPr="00AC7D79" w:rsidRDefault="0032101C" w:rsidP="00FD4307">
      <w:pPr>
        <w:numPr>
          <w:ilvl w:val="0"/>
          <w:numId w:val="39"/>
        </w:numPr>
        <w:spacing w:after="0" w:line="240" w:lineRule="auto"/>
        <w:ind w:left="567" w:right="40" w:hanging="567"/>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Táto smernica je záväzná pre všetkých zamestnancov </w:t>
      </w:r>
      <w:r w:rsidR="00A1248E" w:rsidRPr="00AC7D79">
        <w:rPr>
          <w:rFonts w:ascii="Times New Roman" w:eastAsia="Arial" w:hAnsi="Times New Roman" w:cs="Times New Roman"/>
          <w:color w:val="auto"/>
          <w:sz w:val="24"/>
          <w:szCs w:val="24"/>
        </w:rPr>
        <w:t>obce Senohrad</w:t>
      </w:r>
      <w:r w:rsidRPr="00AC7D79">
        <w:rPr>
          <w:rFonts w:ascii="Times New Roman" w:eastAsia="Arial" w:hAnsi="Times New Roman" w:cs="Times New Roman"/>
          <w:color w:val="auto"/>
          <w:sz w:val="24"/>
          <w:szCs w:val="24"/>
        </w:rPr>
        <w:t>, vedúcich,  riadite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ov  a  konate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ov organizácií s majetkovou ú</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as</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ou </w:t>
      </w:r>
      <w:r w:rsidR="00A1248E" w:rsidRPr="00AC7D79">
        <w:rPr>
          <w:rFonts w:ascii="Times New Roman" w:eastAsia="Arial" w:hAnsi="Times New Roman" w:cs="Times New Roman"/>
          <w:color w:val="auto"/>
          <w:sz w:val="24"/>
          <w:szCs w:val="24"/>
        </w:rPr>
        <w:t>obce Senohrad</w:t>
      </w:r>
      <w:r w:rsidRPr="00AC7D79">
        <w:rPr>
          <w:rFonts w:ascii="Times New Roman" w:eastAsia="Arial" w:hAnsi="Times New Roman" w:cs="Times New Roman"/>
          <w:color w:val="auto"/>
          <w:sz w:val="24"/>
          <w:szCs w:val="24"/>
        </w:rPr>
        <w:t xml:space="preserve">.  </w:t>
      </w:r>
    </w:p>
    <w:p w:rsidR="00987824" w:rsidRPr="00AC7D79" w:rsidRDefault="0032101C" w:rsidP="00FD4307">
      <w:pPr>
        <w:numPr>
          <w:ilvl w:val="0"/>
          <w:numId w:val="39"/>
        </w:numPr>
        <w:spacing w:after="0" w:line="240" w:lineRule="auto"/>
        <w:ind w:left="567" w:right="40" w:hanging="567"/>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Kontrolu dodržiavania predmetnej smernice vykonáva hlavn</w:t>
      </w:r>
      <w:r w:rsidR="00A1248E" w:rsidRPr="00AC7D79">
        <w:rPr>
          <w:rFonts w:ascii="Times New Roman" w:eastAsia="Arial" w:hAnsi="Times New Roman" w:cs="Times New Roman"/>
          <w:color w:val="auto"/>
          <w:sz w:val="24"/>
          <w:szCs w:val="24"/>
        </w:rPr>
        <w:t>ý</w:t>
      </w:r>
      <w:r w:rsidRPr="00AC7D79">
        <w:rPr>
          <w:rFonts w:ascii="Times New Roman" w:eastAsia="Arial" w:hAnsi="Times New Roman" w:cs="Times New Roman"/>
          <w:color w:val="auto"/>
          <w:sz w:val="24"/>
          <w:szCs w:val="24"/>
        </w:rPr>
        <w:t xml:space="preserve"> kontrolór</w:t>
      </w:r>
      <w:r w:rsidR="00A1248E" w:rsidRPr="00AC7D79">
        <w:rPr>
          <w:rFonts w:ascii="Times New Roman" w:eastAsia="Arial" w:hAnsi="Times New Roman" w:cs="Times New Roman"/>
          <w:color w:val="auto"/>
          <w:sz w:val="24"/>
          <w:szCs w:val="24"/>
        </w:rPr>
        <w:t xml:space="preserve"> obce Senohrad</w:t>
      </w:r>
      <w:r w:rsidRPr="00AC7D79">
        <w:rPr>
          <w:rFonts w:ascii="Times New Roman" w:eastAsia="Arial" w:hAnsi="Times New Roman" w:cs="Times New Roman"/>
          <w:color w:val="auto"/>
          <w:sz w:val="24"/>
          <w:szCs w:val="24"/>
        </w:rPr>
        <w:t xml:space="preserve">.    </w:t>
      </w:r>
    </w:p>
    <w:p w:rsidR="00987824" w:rsidRPr="00AC7D79" w:rsidRDefault="0032101C" w:rsidP="00FD4307">
      <w:pPr>
        <w:numPr>
          <w:ilvl w:val="0"/>
          <w:numId w:val="39"/>
        </w:numPr>
        <w:spacing w:after="0" w:line="240" w:lineRule="auto"/>
        <w:ind w:left="567" w:right="40" w:hanging="567"/>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Táto smernica bola schválená na </w:t>
      </w:r>
      <w:r w:rsidR="00A1248E" w:rsidRPr="00AC7D79">
        <w:rPr>
          <w:rFonts w:ascii="Times New Roman" w:eastAsia="Arial" w:hAnsi="Times New Roman" w:cs="Times New Roman"/>
          <w:color w:val="auto"/>
          <w:sz w:val="24"/>
          <w:szCs w:val="24"/>
        </w:rPr>
        <w:t>Obecnom</w:t>
      </w:r>
      <w:r w:rsidRPr="00AC7D79">
        <w:rPr>
          <w:rFonts w:ascii="Times New Roman" w:eastAsia="Arial" w:hAnsi="Times New Roman" w:cs="Times New Roman"/>
          <w:color w:val="auto"/>
          <w:sz w:val="24"/>
          <w:szCs w:val="24"/>
        </w:rPr>
        <w:t xml:space="preserve"> zastupite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stve d</w:t>
      </w:r>
      <w:r w:rsidRPr="00AC7D79">
        <w:rPr>
          <w:rFonts w:ascii="Times New Roman" w:hAnsi="Times New Roman" w:cs="Times New Roman"/>
          <w:color w:val="auto"/>
          <w:sz w:val="24"/>
          <w:szCs w:val="24"/>
        </w:rPr>
        <w:t>ň</w:t>
      </w:r>
      <w:r w:rsidRPr="00AC7D79">
        <w:rPr>
          <w:rFonts w:ascii="Times New Roman" w:eastAsia="Arial" w:hAnsi="Times New Roman" w:cs="Times New Roman"/>
          <w:color w:val="auto"/>
          <w:sz w:val="24"/>
          <w:szCs w:val="24"/>
        </w:rPr>
        <w:t xml:space="preserve">a </w:t>
      </w:r>
      <w:r w:rsidR="00FB67FC">
        <w:rPr>
          <w:rFonts w:ascii="Times New Roman" w:eastAsia="Arial" w:hAnsi="Times New Roman" w:cs="Times New Roman"/>
          <w:color w:val="auto"/>
          <w:sz w:val="24"/>
          <w:szCs w:val="24"/>
        </w:rPr>
        <w:t>13.02.2020, uzn. č. 1/2020</w:t>
      </w:r>
      <w:bookmarkStart w:id="0" w:name="_GoBack"/>
      <w:bookmarkEnd w:id="0"/>
      <w:r w:rsidR="00FB67FC">
        <w:rPr>
          <w:rFonts w:ascii="Times New Roman" w:eastAsia="Arial" w:hAnsi="Times New Roman" w:cs="Times New Roman"/>
          <w:color w:val="auto"/>
          <w:sz w:val="24"/>
          <w:szCs w:val="24"/>
        </w:rPr>
        <w:t>.</w:t>
      </w:r>
      <w:r w:rsidRPr="00AC7D79">
        <w:rPr>
          <w:rFonts w:ascii="Times New Roman" w:eastAsia="Arial" w:hAnsi="Times New Roman" w:cs="Times New Roman"/>
          <w:color w:val="auto"/>
          <w:sz w:val="24"/>
          <w:szCs w:val="24"/>
        </w:rPr>
        <w:t xml:space="preserve"> </w:t>
      </w:r>
    </w:p>
    <w:p w:rsidR="00987824" w:rsidRPr="00AC7D79" w:rsidRDefault="0032101C" w:rsidP="00FD4307">
      <w:pPr>
        <w:numPr>
          <w:ilvl w:val="0"/>
          <w:numId w:val="39"/>
        </w:numPr>
        <w:spacing w:after="0" w:line="240" w:lineRule="auto"/>
        <w:ind w:left="567" w:right="40" w:hanging="567"/>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Táto smernica je zverejnená na webovom sídle </w:t>
      </w:r>
      <w:r w:rsidR="00A1248E" w:rsidRPr="00AC7D79">
        <w:rPr>
          <w:rFonts w:ascii="Times New Roman" w:eastAsia="Arial" w:hAnsi="Times New Roman" w:cs="Times New Roman"/>
          <w:color w:val="auto"/>
          <w:sz w:val="24"/>
          <w:szCs w:val="24"/>
        </w:rPr>
        <w:t>obce Senohrad</w:t>
      </w:r>
      <w:r w:rsidRPr="00AC7D79">
        <w:rPr>
          <w:rFonts w:ascii="Times New Roman" w:eastAsia="Arial" w:hAnsi="Times New Roman" w:cs="Times New Roman"/>
          <w:color w:val="auto"/>
          <w:sz w:val="24"/>
          <w:szCs w:val="24"/>
        </w:rPr>
        <w:t xml:space="preserve">. </w:t>
      </w:r>
    </w:p>
    <w:p w:rsidR="00987824" w:rsidRPr="009E777F" w:rsidRDefault="0032101C" w:rsidP="00FD4307">
      <w:pPr>
        <w:numPr>
          <w:ilvl w:val="0"/>
          <w:numId w:val="39"/>
        </w:numPr>
        <w:spacing w:after="0" w:line="240" w:lineRule="auto"/>
        <w:ind w:left="567" w:right="40" w:hanging="567"/>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Smernica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.01/</w:t>
      </w:r>
      <w:r w:rsidR="00FB67FC">
        <w:rPr>
          <w:rFonts w:ascii="Times New Roman" w:eastAsia="Arial" w:hAnsi="Times New Roman" w:cs="Times New Roman"/>
          <w:color w:val="auto"/>
          <w:sz w:val="24"/>
          <w:szCs w:val="24"/>
        </w:rPr>
        <w:t>2020</w:t>
      </w:r>
      <w:r w:rsidRPr="00AC7D79">
        <w:rPr>
          <w:rFonts w:ascii="Times New Roman" w:eastAsia="Arial" w:hAnsi="Times New Roman" w:cs="Times New Roman"/>
          <w:color w:val="auto"/>
          <w:sz w:val="24"/>
          <w:szCs w:val="24"/>
        </w:rPr>
        <w:t xml:space="preserve"> nadobúda  ú</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innos</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d</w:t>
      </w:r>
      <w:r w:rsidRPr="00AC7D79">
        <w:rPr>
          <w:rFonts w:ascii="Times New Roman" w:hAnsi="Times New Roman" w:cs="Times New Roman"/>
          <w:color w:val="auto"/>
          <w:sz w:val="24"/>
          <w:szCs w:val="24"/>
        </w:rPr>
        <w:t>ň</w:t>
      </w:r>
      <w:r w:rsidRPr="00AC7D79">
        <w:rPr>
          <w:rFonts w:ascii="Times New Roman" w:eastAsia="Arial" w:hAnsi="Times New Roman" w:cs="Times New Roman"/>
          <w:color w:val="auto"/>
          <w:sz w:val="24"/>
          <w:szCs w:val="24"/>
        </w:rPr>
        <w:t xml:space="preserve">a </w:t>
      </w:r>
      <w:r w:rsidR="00FB67FC">
        <w:rPr>
          <w:rFonts w:ascii="Times New Roman" w:eastAsia="Arial" w:hAnsi="Times New Roman" w:cs="Times New Roman"/>
          <w:color w:val="auto"/>
          <w:sz w:val="24"/>
          <w:szCs w:val="24"/>
        </w:rPr>
        <w:t>01.03.2020.</w:t>
      </w:r>
      <w:r w:rsidRPr="00AC7D79">
        <w:rPr>
          <w:rFonts w:ascii="Times New Roman" w:eastAsia="Arial" w:hAnsi="Times New Roman" w:cs="Times New Roman"/>
          <w:color w:val="auto"/>
          <w:sz w:val="24"/>
          <w:szCs w:val="24"/>
        </w:rPr>
        <w:t xml:space="preserve"> D</w:t>
      </w:r>
      <w:r w:rsidRPr="00AC7D79">
        <w:rPr>
          <w:rFonts w:ascii="Times New Roman" w:hAnsi="Times New Roman" w:cs="Times New Roman"/>
          <w:color w:val="auto"/>
          <w:sz w:val="24"/>
          <w:szCs w:val="24"/>
        </w:rPr>
        <w:t>ň</w:t>
      </w:r>
      <w:r w:rsidRPr="00AC7D79">
        <w:rPr>
          <w:rFonts w:ascii="Times New Roman" w:eastAsia="Arial" w:hAnsi="Times New Roman" w:cs="Times New Roman"/>
          <w:color w:val="auto"/>
          <w:sz w:val="24"/>
          <w:szCs w:val="24"/>
        </w:rPr>
        <w:t>om jej ú</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innosti  stráca platnos</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w:t>
      </w:r>
      <w:r w:rsidR="00F62942">
        <w:rPr>
          <w:rFonts w:ascii="Times New Roman" w:eastAsia="Arial" w:hAnsi="Times New Roman" w:cs="Times New Roman"/>
          <w:color w:val="auto"/>
          <w:sz w:val="24"/>
          <w:szCs w:val="24"/>
        </w:rPr>
        <w:t xml:space="preserve">článok 3 </w:t>
      </w:r>
      <w:r w:rsidRPr="00AC7D79">
        <w:rPr>
          <w:rFonts w:ascii="Times New Roman" w:eastAsia="Arial" w:hAnsi="Times New Roman" w:cs="Times New Roman"/>
          <w:color w:val="auto"/>
          <w:sz w:val="24"/>
          <w:szCs w:val="24"/>
        </w:rPr>
        <w:t>intern</w:t>
      </w:r>
      <w:r w:rsidR="00F62942">
        <w:rPr>
          <w:rFonts w:ascii="Times New Roman" w:eastAsia="Arial" w:hAnsi="Times New Roman" w:cs="Times New Roman"/>
          <w:color w:val="auto"/>
          <w:sz w:val="24"/>
          <w:szCs w:val="24"/>
        </w:rPr>
        <w:t>ej</w:t>
      </w:r>
      <w:r w:rsidRPr="00AC7D79">
        <w:rPr>
          <w:rFonts w:ascii="Times New Roman" w:eastAsia="Arial" w:hAnsi="Times New Roman" w:cs="Times New Roman"/>
          <w:color w:val="auto"/>
          <w:sz w:val="24"/>
          <w:szCs w:val="24"/>
        </w:rPr>
        <w:t xml:space="preserve"> smernic</w:t>
      </w:r>
      <w:r w:rsidR="00F62942">
        <w:rPr>
          <w:rFonts w:ascii="Times New Roman" w:eastAsia="Arial" w:hAnsi="Times New Roman" w:cs="Times New Roman"/>
          <w:color w:val="auto"/>
          <w:sz w:val="24"/>
          <w:szCs w:val="24"/>
        </w:rPr>
        <w:t>e</w:t>
      </w:r>
      <w:r w:rsidRPr="00AC7D79">
        <w:rPr>
          <w:rFonts w:ascii="Times New Roman" w:eastAsia="Arial" w:hAnsi="Times New Roman" w:cs="Times New Roman"/>
          <w:color w:val="auto"/>
          <w:sz w:val="24"/>
          <w:szCs w:val="24"/>
        </w:rPr>
        <w:t xml:space="preserve">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 01/2016. </w:t>
      </w:r>
    </w:p>
    <w:p w:rsidR="009E777F" w:rsidRDefault="009E777F" w:rsidP="009E777F">
      <w:pPr>
        <w:spacing w:after="0" w:line="240" w:lineRule="auto"/>
        <w:ind w:right="40"/>
        <w:jc w:val="both"/>
        <w:rPr>
          <w:rFonts w:ascii="Times New Roman" w:eastAsia="Arial" w:hAnsi="Times New Roman" w:cs="Times New Roman"/>
          <w:color w:val="auto"/>
          <w:sz w:val="24"/>
          <w:szCs w:val="24"/>
        </w:rPr>
      </w:pPr>
    </w:p>
    <w:p w:rsidR="009E777F" w:rsidRDefault="00FB67FC" w:rsidP="009E777F">
      <w:pPr>
        <w:spacing w:after="0" w:line="240" w:lineRule="auto"/>
        <w:ind w:left="567" w:right="40"/>
        <w:jc w:val="both"/>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V Senohrade, 12.02.2020.</w:t>
      </w:r>
    </w:p>
    <w:p w:rsidR="009E777F" w:rsidRDefault="009E777F" w:rsidP="009E777F">
      <w:pPr>
        <w:spacing w:after="0" w:line="240" w:lineRule="auto"/>
        <w:ind w:left="567" w:right="40"/>
        <w:jc w:val="both"/>
        <w:rPr>
          <w:rFonts w:ascii="Times New Roman" w:eastAsia="Arial" w:hAnsi="Times New Roman" w:cs="Times New Roman"/>
          <w:color w:val="auto"/>
          <w:sz w:val="24"/>
          <w:szCs w:val="24"/>
        </w:rPr>
      </w:pPr>
    </w:p>
    <w:p w:rsidR="009E777F" w:rsidRPr="004D0D44" w:rsidRDefault="009E777F" w:rsidP="009E777F">
      <w:pPr>
        <w:pStyle w:val="Zkladntext"/>
        <w:tabs>
          <w:tab w:val="clear" w:pos="3285"/>
        </w:tabs>
        <w:spacing w:before="120"/>
        <w:ind w:left="4956" w:firstLine="708"/>
        <w:outlineLvl w:val="0"/>
      </w:pPr>
      <w:r w:rsidRPr="004D0D44">
        <w:t>Mgr. Oľga  B a r t k o v á</w:t>
      </w:r>
    </w:p>
    <w:p w:rsidR="009E777F" w:rsidRPr="004D0D44" w:rsidRDefault="009E777F" w:rsidP="009E777F">
      <w:pPr>
        <w:pStyle w:val="Zkladntext"/>
        <w:tabs>
          <w:tab w:val="clear" w:pos="3285"/>
        </w:tabs>
        <w:spacing w:line="200" w:lineRule="exact"/>
        <w:outlineLvl w:val="0"/>
        <w:rPr>
          <w:i/>
          <w:sz w:val="20"/>
          <w:szCs w:val="20"/>
        </w:rPr>
      </w:pPr>
      <w:r w:rsidRPr="004D0D44">
        <w:tab/>
      </w:r>
      <w:r w:rsidRPr="004D0D44">
        <w:tab/>
      </w:r>
      <w:r w:rsidRPr="004D0D44">
        <w:tab/>
      </w:r>
      <w:r w:rsidRPr="004D0D44">
        <w:tab/>
      </w:r>
      <w:r w:rsidRPr="004D0D44">
        <w:tab/>
      </w:r>
      <w:r w:rsidRPr="004D0D44">
        <w:tab/>
      </w:r>
      <w:r w:rsidRPr="004D0D44">
        <w:tab/>
      </w:r>
      <w:r w:rsidRPr="004D0D44">
        <w:tab/>
        <w:t xml:space="preserve">        </w:t>
      </w:r>
      <w:r w:rsidRPr="004D0D44">
        <w:rPr>
          <w:i/>
          <w:sz w:val="20"/>
          <w:szCs w:val="20"/>
        </w:rPr>
        <w:t>starostka obce</w:t>
      </w:r>
    </w:p>
    <w:p w:rsidR="009E777F" w:rsidRPr="00AC7D79" w:rsidRDefault="009E777F" w:rsidP="009E777F">
      <w:pPr>
        <w:spacing w:after="0" w:line="240" w:lineRule="auto"/>
        <w:ind w:left="567" w:right="40"/>
        <w:jc w:val="both"/>
        <w:rPr>
          <w:rFonts w:ascii="Times New Roman" w:hAnsi="Times New Roman" w:cs="Times New Roman"/>
          <w:color w:val="auto"/>
          <w:sz w:val="24"/>
          <w:szCs w:val="24"/>
        </w:rPr>
      </w:pP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3" w:right="40" w:hanging="1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Prílohy: </w:t>
      </w:r>
    </w:p>
    <w:p w:rsidR="00987824" w:rsidRPr="00AC7D79" w:rsidRDefault="0032101C" w:rsidP="00A1248E">
      <w:pPr>
        <w:numPr>
          <w:ilvl w:val="0"/>
          <w:numId w:val="24"/>
        </w:numPr>
        <w:spacing w:before="120" w:after="0" w:line="240" w:lineRule="auto"/>
        <w:ind w:left="470" w:right="40" w:hanging="266"/>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Príloha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.1 k zákonu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 343/2015 Z.z. /kód CPV/ </w:t>
      </w:r>
    </w:p>
    <w:p w:rsidR="00987824" w:rsidRPr="00AC7D79" w:rsidRDefault="0032101C" w:rsidP="00F43199">
      <w:pPr>
        <w:numPr>
          <w:ilvl w:val="0"/>
          <w:numId w:val="24"/>
        </w:numPr>
        <w:spacing w:after="0" w:line="240" w:lineRule="auto"/>
        <w:ind w:right="40" w:hanging="269"/>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Finan</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né limity pre zákazky s nízkou hodnotou </w:t>
      </w:r>
    </w:p>
    <w:p w:rsidR="00987824" w:rsidRPr="00AC7D79" w:rsidRDefault="0032101C" w:rsidP="00F43199">
      <w:pPr>
        <w:numPr>
          <w:ilvl w:val="0"/>
          <w:numId w:val="24"/>
        </w:numPr>
        <w:spacing w:after="0" w:line="240" w:lineRule="auto"/>
        <w:ind w:right="40" w:hanging="269"/>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Žiadanka na zadanie zákazky - VZOR </w:t>
      </w:r>
    </w:p>
    <w:p w:rsidR="00987824" w:rsidRPr="004E4705" w:rsidRDefault="0032101C" w:rsidP="00F43199">
      <w:pPr>
        <w:numPr>
          <w:ilvl w:val="0"/>
          <w:numId w:val="24"/>
        </w:numPr>
        <w:spacing w:after="0" w:line="240" w:lineRule="auto"/>
        <w:ind w:right="40" w:hanging="269"/>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Záznam z vyhodnotenia zákazky – VZOR (nad 5 000 EUR) </w:t>
      </w:r>
    </w:p>
    <w:p w:rsidR="004E4705" w:rsidRPr="004E4705" w:rsidRDefault="004E4705" w:rsidP="004E4705">
      <w:pPr>
        <w:numPr>
          <w:ilvl w:val="0"/>
          <w:numId w:val="24"/>
        </w:numPr>
        <w:spacing w:after="0" w:line="240" w:lineRule="auto"/>
        <w:ind w:right="40" w:hanging="269"/>
        <w:jc w:val="both"/>
        <w:rPr>
          <w:rFonts w:ascii="Times New Roman" w:hAnsi="Times New Roman" w:cs="Times New Roman"/>
          <w:color w:val="auto"/>
          <w:sz w:val="24"/>
          <w:szCs w:val="24"/>
        </w:rPr>
      </w:pPr>
      <w:r w:rsidRPr="004E4705">
        <w:rPr>
          <w:rFonts w:ascii="Times New Roman" w:eastAsia="Arial" w:hAnsi="Times New Roman" w:cs="Times New Roman"/>
          <w:color w:val="auto"/>
          <w:sz w:val="24"/>
          <w:szCs w:val="24"/>
        </w:rPr>
        <w:t>Záznam</w:t>
      </w:r>
      <w:r w:rsidRPr="004E4705">
        <w:rPr>
          <w:rFonts w:ascii="Times New Roman" w:hAnsi="Times New Roman" w:cs="Times New Roman"/>
          <w:color w:val="auto"/>
          <w:sz w:val="24"/>
          <w:szCs w:val="24"/>
        </w:rPr>
        <w:t xml:space="preserve"> z vyhodnotenia zákazky pre výber zmluvného partnera pri ZNH  </w:t>
      </w:r>
    </w:p>
    <w:p w:rsidR="00987824" w:rsidRPr="00AC7D79" w:rsidRDefault="0032101C" w:rsidP="00F43199">
      <w:pPr>
        <w:numPr>
          <w:ilvl w:val="0"/>
          <w:numId w:val="24"/>
        </w:numPr>
        <w:spacing w:after="0" w:line="240" w:lineRule="auto"/>
        <w:ind w:right="40" w:hanging="269"/>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Zápis z havárie - VZOR </w:t>
      </w:r>
    </w:p>
    <w:p w:rsidR="00871945" w:rsidRPr="00AC7D79" w:rsidRDefault="00871945" w:rsidP="00871945">
      <w:pPr>
        <w:jc w:val="right"/>
        <w:rPr>
          <w:rFonts w:ascii="Times New Roman" w:hAnsi="Times New Roman" w:cs="Times New Roman"/>
          <w:color w:val="auto"/>
          <w:sz w:val="24"/>
          <w:szCs w:val="24"/>
        </w:rPr>
      </w:pPr>
    </w:p>
    <w:p w:rsidR="00C3435D" w:rsidRPr="00AC7D79" w:rsidRDefault="00C3435D">
      <w:pPr>
        <w:rPr>
          <w:rFonts w:ascii="Times New Roman" w:hAnsi="Times New Roman" w:cs="Times New Roman"/>
          <w:color w:val="auto"/>
          <w:sz w:val="24"/>
          <w:szCs w:val="24"/>
        </w:rPr>
      </w:pPr>
      <w:bookmarkStart w:id="1" w:name="_Hlk11493353"/>
      <w:r w:rsidRPr="00AC7D79">
        <w:rPr>
          <w:rFonts w:ascii="Times New Roman" w:hAnsi="Times New Roman" w:cs="Times New Roman"/>
          <w:color w:val="auto"/>
          <w:sz w:val="24"/>
          <w:szCs w:val="24"/>
        </w:rPr>
        <w:br w:type="page"/>
      </w:r>
    </w:p>
    <w:p w:rsidR="00987824" w:rsidRPr="00AC7D79" w:rsidRDefault="0032101C" w:rsidP="00871945">
      <w:pPr>
        <w:jc w:val="right"/>
        <w:rPr>
          <w:rFonts w:ascii="Times New Roman" w:hAnsi="Times New Roman" w:cs="Times New Roman"/>
          <w:color w:val="auto"/>
          <w:sz w:val="24"/>
          <w:szCs w:val="24"/>
        </w:rPr>
      </w:pPr>
      <w:r w:rsidRPr="00AC7D79">
        <w:rPr>
          <w:rFonts w:ascii="Times New Roman" w:hAnsi="Times New Roman" w:cs="Times New Roman"/>
          <w:color w:val="auto"/>
          <w:sz w:val="24"/>
          <w:szCs w:val="24"/>
        </w:rPr>
        <w:lastRenderedPageBreak/>
        <w:t>Príloha č. 1 k zákonu č. 343/2015 Z. z.</w:t>
      </w:r>
      <w:r w:rsidRPr="00AC7D79">
        <w:rPr>
          <w:rFonts w:ascii="Times New Roman" w:eastAsia="Arial" w:hAnsi="Times New Roman" w:cs="Times New Roman"/>
          <w:b/>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 </w:t>
      </w:r>
    </w:p>
    <w:p w:rsidR="00987824" w:rsidRPr="00AC7D79" w:rsidRDefault="0032101C" w:rsidP="00F43199">
      <w:pPr>
        <w:pStyle w:val="Nadpis2"/>
        <w:spacing w:after="0" w:line="240" w:lineRule="auto"/>
        <w:ind w:left="346" w:right="172"/>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SOCIÁLNE SLUŽBY A INÉ OSOBITNÉ SLUŽBY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bl>
      <w:tblPr>
        <w:tblW w:w="5000" w:type="pct"/>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742"/>
        <w:gridCol w:w="7788"/>
      </w:tblGrid>
      <w:tr w:rsidR="00AC7D79" w:rsidRPr="00AC7D79" w:rsidTr="00D87FFC">
        <w:tc>
          <w:tcPr>
            <w:tcW w:w="914" w:type="pct"/>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C3435D" w:rsidRPr="00AC7D79" w:rsidRDefault="00C3435D" w:rsidP="00D87FFC">
            <w:pPr>
              <w:pStyle w:val="Bezriadkovania"/>
              <w:spacing w:before="60"/>
              <w:rPr>
                <w:b/>
                <w:bCs/>
                <w:sz w:val="20"/>
                <w:szCs w:val="20"/>
              </w:rPr>
            </w:pPr>
            <w:r w:rsidRPr="00AC7D79">
              <w:rPr>
                <w:sz w:val="24"/>
                <w:szCs w:val="24"/>
              </w:rPr>
              <w:tab/>
            </w:r>
            <w:r w:rsidRPr="00AC7D79">
              <w:rPr>
                <w:b/>
                <w:bCs/>
                <w:sz w:val="20"/>
                <w:szCs w:val="20"/>
              </w:rPr>
              <w:t>Kód CPV</w:t>
            </w:r>
          </w:p>
        </w:tc>
        <w:tc>
          <w:tcPr>
            <w:tcW w:w="4086"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vAlign w:val="center"/>
            <w:hideMark/>
          </w:tcPr>
          <w:p w:rsidR="00C3435D" w:rsidRPr="00AC7D79" w:rsidRDefault="00C3435D" w:rsidP="00D87FFC">
            <w:pPr>
              <w:pStyle w:val="Bezriadkovania"/>
              <w:spacing w:before="60"/>
              <w:rPr>
                <w:b/>
                <w:bCs/>
                <w:sz w:val="20"/>
                <w:szCs w:val="20"/>
              </w:rPr>
            </w:pPr>
            <w:r w:rsidRPr="00AC7D79">
              <w:rPr>
                <w:b/>
                <w:bCs/>
                <w:sz w:val="20"/>
                <w:szCs w:val="20"/>
              </w:rPr>
              <w:t>Opis</w:t>
            </w:r>
          </w:p>
        </w:tc>
      </w:tr>
      <w:tr w:rsidR="00AC7D79" w:rsidRPr="00AC7D79" w:rsidTr="00D87FFC">
        <w:tc>
          <w:tcPr>
            <w:tcW w:w="914" w:type="pct"/>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r w:rsidRPr="00AC7D79">
              <w:rPr>
                <w:sz w:val="20"/>
                <w:szCs w:val="20"/>
              </w:rPr>
              <w:t>75200000-8</w:t>
            </w:r>
          </w:p>
          <w:p w:rsidR="00C3435D" w:rsidRPr="00AC7D79" w:rsidRDefault="00C3435D" w:rsidP="00D87FFC">
            <w:pPr>
              <w:pStyle w:val="Bezriadkovania"/>
              <w:spacing w:before="60"/>
              <w:rPr>
                <w:sz w:val="20"/>
                <w:szCs w:val="20"/>
              </w:rPr>
            </w:pPr>
            <w:r w:rsidRPr="00AC7D79">
              <w:rPr>
                <w:sz w:val="20"/>
                <w:szCs w:val="20"/>
              </w:rPr>
              <w:t>75231200-6</w:t>
            </w:r>
          </w:p>
          <w:p w:rsidR="00C3435D" w:rsidRPr="00AC7D79" w:rsidRDefault="00C3435D" w:rsidP="00D87FFC">
            <w:pPr>
              <w:pStyle w:val="Bezriadkovania"/>
              <w:spacing w:before="60"/>
              <w:rPr>
                <w:sz w:val="20"/>
                <w:szCs w:val="20"/>
              </w:rPr>
            </w:pPr>
            <w:r w:rsidRPr="00AC7D79">
              <w:rPr>
                <w:sz w:val="20"/>
                <w:szCs w:val="20"/>
              </w:rPr>
              <w:t>75231240-8</w:t>
            </w:r>
          </w:p>
          <w:p w:rsidR="00C3435D" w:rsidRPr="00AC7D79" w:rsidRDefault="00C3435D" w:rsidP="00D87FFC">
            <w:pPr>
              <w:pStyle w:val="Bezriadkovania"/>
              <w:spacing w:before="60"/>
              <w:rPr>
                <w:sz w:val="20"/>
                <w:szCs w:val="20"/>
              </w:rPr>
            </w:pPr>
            <w:r w:rsidRPr="00AC7D79">
              <w:rPr>
                <w:sz w:val="20"/>
                <w:szCs w:val="20"/>
              </w:rPr>
              <w:t>79611000-0</w:t>
            </w:r>
          </w:p>
          <w:p w:rsidR="00C3435D" w:rsidRPr="00AC7D79" w:rsidRDefault="00C3435D" w:rsidP="00D87FFC">
            <w:pPr>
              <w:pStyle w:val="Bezriadkovania"/>
              <w:spacing w:before="60"/>
              <w:rPr>
                <w:sz w:val="20"/>
                <w:szCs w:val="20"/>
              </w:rPr>
            </w:pPr>
            <w:r w:rsidRPr="00AC7D79">
              <w:rPr>
                <w:sz w:val="20"/>
                <w:szCs w:val="20"/>
              </w:rPr>
              <w:t>79622000-0</w:t>
            </w:r>
          </w:p>
          <w:p w:rsidR="00C3435D" w:rsidRPr="00AC7D79" w:rsidRDefault="00C3435D" w:rsidP="00D87FFC">
            <w:pPr>
              <w:pStyle w:val="Bezriadkovania"/>
              <w:spacing w:before="60"/>
              <w:rPr>
                <w:sz w:val="20"/>
                <w:szCs w:val="20"/>
              </w:rPr>
            </w:pPr>
            <w:r w:rsidRPr="00AC7D79">
              <w:rPr>
                <w:sz w:val="20"/>
                <w:szCs w:val="20"/>
              </w:rPr>
              <w:t>79624000-4</w:t>
            </w:r>
          </w:p>
          <w:p w:rsidR="00C3435D" w:rsidRPr="00AC7D79" w:rsidRDefault="00C3435D" w:rsidP="00D87FFC">
            <w:pPr>
              <w:pStyle w:val="Bezriadkovania"/>
              <w:spacing w:before="60"/>
              <w:rPr>
                <w:sz w:val="20"/>
                <w:szCs w:val="20"/>
              </w:rPr>
            </w:pPr>
            <w:r w:rsidRPr="00AC7D79">
              <w:rPr>
                <w:sz w:val="20"/>
                <w:szCs w:val="20"/>
              </w:rPr>
              <w:t>79625000-1</w:t>
            </w:r>
          </w:p>
          <w:p w:rsidR="00C3435D" w:rsidRPr="00AC7D79" w:rsidRDefault="00C3435D" w:rsidP="00D87FFC">
            <w:pPr>
              <w:pStyle w:val="Bezriadkovania"/>
              <w:spacing w:before="60"/>
              <w:rPr>
                <w:sz w:val="20"/>
                <w:szCs w:val="20"/>
              </w:rPr>
            </w:pPr>
            <w:r w:rsidRPr="00AC7D79">
              <w:rPr>
                <w:sz w:val="20"/>
                <w:szCs w:val="20"/>
              </w:rPr>
              <w:t>od 85000000-9 do 85323000-9</w:t>
            </w:r>
          </w:p>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r w:rsidRPr="00AC7D79">
              <w:rPr>
                <w:sz w:val="20"/>
                <w:szCs w:val="20"/>
              </w:rPr>
              <w:t>98133100-5</w:t>
            </w:r>
          </w:p>
          <w:p w:rsidR="00C3435D" w:rsidRPr="00AC7D79" w:rsidRDefault="00C3435D" w:rsidP="00D87FFC">
            <w:pPr>
              <w:pStyle w:val="Bezriadkovania"/>
              <w:spacing w:before="60"/>
              <w:rPr>
                <w:sz w:val="20"/>
                <w:szCs w:val="20"/>
              </w:rPr>
            </w:pPr>
            <w:r w:rsidRPr="00AC7D79">
              <w:rPr>
                <w:sz w:val="20"/>
                <w:szCs w:val="20"/>
              </w:rPr>
              <w:t>98133000-4</w:t>
            </w:r>
          </w:p>
          <w:p w:rsidR="00C3435D" w:rsidRPr="00AC7D79" w:rsidRDefault="00C3435D" w:rsidP="00D87FFC">
            <w:pPr>
              <w:pStyle w:val="Bezriadkovania"/>
              <w:spacing w:before="60"/>
              <w:rPr>
                <w:sz w:val="20"/>
                <w:szCs w:val="20"/>
              </w:rPr>
            </w:pPr>
            <w:r w:rsidRPr="00AC7D79">
              <w:rPr>
                <w:sz w:val="20"/>
                <w:szCs w:val="20"/>
              </w:rPr>
              <w:t>98200000-5</w:t>
            </w:r>
          </w:p>
          <w:p w:rsidR="00C3435D" w:rsidRPr="00AC7D79" w:rsidRDefault="00C3435D" w:rsidP="00D87FFC">
            <w:pPr>
              <w:pStyle w:val="Bezriadkovania"/>
              <w:spacing w:before="60"/>
              <w:rPr>
                <w:sz w:val="20"/>
                <w:szCs w:val="20"/>
              </w:rPr>
            </w:pPr>
            <w:r w:rsidRPr="00AC7D79">
              <w:rPr>
                <w:sz w:val="20"/>
                <w:szCs w:val="20"/>
              </w:rPr>
              <w:t>98500000-8</w:t>
            </w:r>
          </w:p>
          <w:p w:rsidR="00C3435D" w:rsidRPr="00AC7D79" w:rsidRDefault="00C3435D" w:rsidP="00D87FFC">
            <w:pPr>
              <w:pStyle w:val="Bezriadkovania"/>
              <w:spacing w:before="60"/>
              <w:rPr>
                <w:sz w:val="20"/>
                <w:szCs w:val="20"/>
              </w:rPr>
            </w:pPr>
            <w:r w:rsidRPr="00AC7D79">
              <w:rPr>
                <w:sz w:val="20"/>
                <w:szCs w:val="20"/>
              </w:rPr>
              <w:t>98513000-2</w:t>
            </w:r>
          </w:p>
          <w:p w:rsidR="00C3435D" w:rsidRPr="00AC7D79" w:rsidRDefault="00C3435D" w:rsidP="00D87FFC">
            <w:pPr>
              <w:pStyle w:val="Bezriadkovania"/>
              <w:spacing w:before="60"/>
              <w:rPr>
                <w:sz w:val="20"/>
                <w:szCs w:val="20"/>
              </w:rPr>
            </w:pPr>
            <w:r w:rsidRPr="00AC7D79">
              <w:rPr>
                <w:sz w:val="20"/>
                <w:szCs w:val="20"/>
              </w:rPr>
              <w:t>98513100-3</w:t>
            </w:r>
          </w:p>
          <w:p w:rsidR="00C3435D" w:rsidRPr="00AC7D79" w:rsidRDefault="00C3435D" w:rsidP="00D87FFC">
            <w:pPr>
              <w:pStyle w:val="Bezriadkovania"/>
              <w:spacing w:before="60"/>
              <w:rPr>
                <w:sz w:val="20"/>
                <w:szCs w:val="20"/>
              </w:rPr>
            </w:pPr>
            <w:r w:rsidRPr="00AC7D79">
              <w:rPr>
                <w:sz w:val="20"/>
                <w:szCs w:val="20"/>
              </w:rPr>
              <w:t>98513200-4</w:t>
            </w:r>
          </w:p>
          <w:p w:rsidR="00C3435D" w:rsidRPr="00AC7D79" w:rsidRDefault="00C3435D" w:rsidP="00D87FFC">
            <w:pPr>
              <w:pStyle w:val="Bezriadkovania"/>
              <w:spacing w:before="60"/>
              <w:rPr>
                <w:sz w:val="20"/>
                <w:szCs w:val="20"/>
              </w:rPr>
            </w:pPr>
            <w:r w:rsidRPr="00AC7D79">
              <w:rPr>
                <w:sz w:val="20"/>
                <w:szCs w:val="20"/>
              </w:rPr>
              <w:t>98513300-5</w:t>
            </w:r>
          </w:p>
          <w:p w:rsidR="00C3435D" w:rsidRPr="00AC7D79" w:rsidRDefault="00C3435D" w:rsidP="00D87FFC">
            <w:pPr>
              <w:pStyle w:val="Bezriadkovania"/>
              <w:spacing w:before="60"/>
              <w:rPr>
                <w:sz w:val="20"/>
                <w:szCs w:val="20"/>
              </w:rPr>
            </w:pPr>
            <w:r w:rsidRPr="00AC7D79">
              <w:rPr>
                <w:sz w:val="20"/>
                <w:szCs w:val="20"/>
              </w:rPr>
              <w:t>98513310-8</w:t>
            </w:r>
          </w:p>
          <w:p w:rsidR="00C3435D" w:rsidRPr="00AC7D79" w:rsidRDefault="00C3435D" w:rsidP="00D87FFC">
            <w:pPr>
              <w:pStyle w:val="Bezriadkovania"/>
              <w:spacing w:before="60"/>
              <w:rPr>
                <w:sz w:val="20"/>
                <w:szCs w:val="20"/>
              </w:rPr>
            </w:pPr>
            <w:r w:rsidRPr="00AC7D79">
              <w:rPr>
                <w:sz w:val="20"/>
                <w:szCs w:val="20"/>
              </w:rPr>
              <w:t>98514000-9</w:t>
            </w:r>
          </w:p>
        </w:tc>
        <w:tc>
          <w:tcPr>
            <w:tcW w:w="4086"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r w:rsidRPr="00AC7D79">
              <w:rPr>
                <w:sz w:val="20"/>
                <w:szCs w:val="20"/>
              </w:rPr>
              <w:t>Zdravotnícke, sociálne a súvisiace služby</w:t>
            </w:r>
          </w:p>
          <w:p w:rsidR="00C3435D" w:rsidRPr="00AC7D79" w:rsidRDefault="00C3435D" w:rsidP="00D87FFC">
            <w:pPr>
              <w:pStyle w:val="Bezriadkovania"/>
              <w:spacing w:before="60"/>
              <w:rPr>
                <w:sz w:val="20"/>
                <w:szCs w:val="20"/>
              </w:rPr>
            </w:pPr>
            <w:r w:rsidRPr="00AC7D79">
              <w:rPr>
                <w:sz w:val="20"/>
                <w:szCs w:val="20"/>
              </w:rPr>
              <w:t>Poskytovanie komunálnych služieb</w:t>
            </w:r>
          </w:p>
          <w:p w:rsidR="00C3435D" w:rsidRPr="00AC7D79" w:rsidRDefault="00C3435D" w:rsidP="00D87FFC">
            <w:pPr>
              <w:pStyle w:val="Bezriadkovania"/>
              <w:spacing w:before="60"/>
              <w:rPr>
                <w:sz w:val="20"/>
                <w:szCs w:val="20"/>
              </w:rPr>
            </w:pPr>
            <w:r w:rsidRPr="00AC7D79">
              <w:rPr>
                <w:sz w:val="20"/>
                <w:szCs w:val="20"/>
              </w:rPr>
              <w:t>Služby súvisiace s väzbou alebo rehabilitáciou delikventov (páchateľov trestných činov)</w:t>
            </w:r>
          </w:p>
          <w:p w:rsidR="00C3435D" w:rsidRPr="00AC7D79" w:rsidRDefault="00C3435D" w:rsidP="00D87FFC">
            <w:pPr>
              <w:pStyle w:val="Bezriadkovania"/>
              <w:spacing w:before="60"/>
              <w:rPr>
                <w:sz w:val="20"/>
                <w:szCs w:val="20"/>
              </w:rPr>
            </w:pPr>
            <w:r w:rsidRPr="00AC7D79">
              <w:rPr>
                <w:sz w:val="20"/>
                <w:szCs w:val="20"/>
              </w:rPr>
              <w:t>Podmienečné prepustenie</w:t>
            </w:r>
          </w:p>
          <w:p w:rsidR="00C3435D" w:rsidRPr="00AC7D79" w:rsidRDefault="00C3435D" w:rsidP="00D87FFC">
            <w:pPr>
              <w:pStyle w:val="Bezriadkovania"/>
              <w:spacing w:before="60"/>
              <w:rPr>
                <w:sz w:val="20"/>
                <w:szCs w:val="20"/>
              </w:rPr>
            </w:pPr>
            <w:r w:rsidRPr="00AC7D79">
              <w:rPr>
                <w:sz w:val="20"/>
                <w:szCs w:val="20"/>
              </w:rPr>
              <w:t>Vyhľadávanie pracovných príležitostí</w:t>
            </w:r>
          </w:p>
          <w:p w:rsidR="00C3435D" w:rsidRPr="00AC7D79" w:rsidRDefault="00C3435D" w:rsidP="00D87FFC">
            <w:pPr>
              <w:pStyle w:val="Bezriadkovania"/>
              <w:spacing w:before="60"/>
              <w:rPr>
                <w:sz w:val="20"/>
                <w:szCs w:val="20"/>
              </w:rPr>
            </w:pPr>
            <w:r w:rsidRPr="00AC7D79">
              <w:rPr>
                <w:sz w:val="20"/>
                <w:szCs w:val="20"/>
              </w:rPr>
              <w:t>Zabezpečovanie pomocného personálu pre domácnosť</w:t>
            </w:r>
          </w:p>
          <w:p w:rsidR="00C3435D" w:rsidRPr="00AC7D79" w:rsidRDefault="00C3435D" w:rsidP="00D87FFC">
            <w:pPr>
              <w:pStyle w:val="Bezriadkovania"/>
              <w:spacing w:before="60"/>
              <w:rPr>
                <w:sz w:val="20"/>
                <w:szCs w:val="20"/>
              </w:rPr>
            </w:pPr>
            <w:r w:rsidRPr="00AC7D79">
              <w:rPr>
                <w:sz w:val="20"/>
                <w:szCs w:val="20"/>
              </w:rPr>
              <w:t>Zabezpečovanie opatrovateľského personálu</w:t>
            </w:r>
          </w:p>
          <w:p w:rsidR="00C3435D" w:rsidRPr="00AC7D79" w:rsidRDefault="00C3435D" w:rsidP="00D87FFC">
            <w:pPr>
              <w:pStyle w:val="Bezriadkovania"/>
              <w:spacing w:before="60"/>
              <w:rPr>
                <w:sz w:val="20"/>
                <w:szCs w:val="20"/>
              </w:rPr>
            </w:pPr>
            <w:r w:rsidRPr="00AC7D79">
              <w:rPr>
                <w:sz w:val="20"/>
                <w:szCs w:val="20"/>
              </w:rPr>
              <w:t>Zabezpečovanie lekárskeho personálu</w:t>
            </w:r>
          </w:p>
          <w:p w:rsidR="00C3435D" w:rsidRPr="00AC7D79" w:rsidRDefault="00C3435D" w:rsidP="00D87FFC">
            <w:pPr>
              <w:pStyle w:val="Bezriadkovania"/>
              <w:spacing w:before="60"/>
              <w:rPr>
                <w:sz w:val="20"/>
                <w:szCs w:val="20"/>
              </w:rPr>
            </w:pPr>
            <w:r w:rsidRPr="00AC7D79">
              <w:rPr>
                <w:sz w:val="20"/>
                <w:szCs w:val="20"/>
              </w:rPr>
              <w:t>Zdravotnícka a sociálna pomoc - Obecné zdravotnícke služby, Služby na podporu občianskej a spoločenskej vybavenosti, Služby poskytované spoločenskými členskými organizáciami</w:t>
            </w:r>
          </w:p>
          <w:p w:rsidR="00C3435D" w:rsidRPr="00AC7D79" w:rsidRDefault="00C3435D" w:rsidP="00D87FFC">
            <w:pPr>
              <w:pStyle w:val="Bezriadkovania"/>
              <w:spacing w:before="60"/>
              <w:rPr>
                <w:sz w:val="20"/>
                <w:szCs w:val="20"/>
              </w:rPr>
            </w:pPr>
            <w:r w:rsidRPr="00AC7D79">
              <w:rPr>
                <w:sz w:val="20"/>
                <w:szCs w:val="20"/>
              </w:rPr>
              <w:t>Konzultačné služby týkajúce sa rovnosti príležitostí</w:t>
            </w:r>
          </w:p>
          <w:p w:rsidR="00C3435D" w:rsidRPr="00AC7D79" w:rsidRDefault="00C3435D" w:rsidP="00D87FFC">
            <w:pPr>
              <w:pStyle w:val="Bezriadkovania"/>
              <w:spacing w:before="60"/>
              <w:rPr>
                <w:sz w:val="20"/>
                <w:szCs w:val="20"/>
              </w:rPr>
            </w:pPr>
            <w:r w:rsidRPr="00AC7D79">
              <w:rPr>
                <w:sz w:val="20"/>
                <w:szCs w:val="20"/>
              </w:rPr>
              <w:t>Služby domácnosti ako zamestnávateľov domáceho personálu</w:t>
            </w:r>
          </w:p>
          <w:p w:rsidR="00C3435D" w:rsidRPr="00AC7D79" w:rsidRDefault="00C3435D" w:rsidP="00D87FFC">
            <w:pPr>
              <w:pStyle w:val="Bezriadkovania"/>
              <w:spacing w:before="60"/>
              <w:rPr>
                <w:sz w:val="20"/>
                <w:szCs w:val="20"/>
              </w:rPr>
            </w:pPr>
            <w:r w:rsidRPr="00AC7D79">
              <w:rPr>
                <w:sz w:val="20"/>
                <w:szCs w:val="20"/>
              </w:rPr>
              <w:t xml:space="preserve">Služby pracovných síl pre domácnosti, </w:t>
            </w:r>
          </w:p>
          <w:p w:rsidR="00C3435D" w:rsidRPr="00AC7D79" w:rsidRDefault="00C3435D" w:rsidP="00D87FFC">
            <w:pPr>
              <w:pStyle w:val="Bezriadkovania"/>
              <w:spacing w:before="60"/>
              <w:rPr>
                <w:sz w:val="20"/>
                <w:szCs w:val="20"/>
              </w:rPr>
            </w:pPr>
            <w:r w:rsidRPr="00AC7D79">
              <w:rPr>
                <w:sz w:val="20"/>
                <w:szCs w:val="20"/>
              </w:rPr>
              <w:t xml:space="preserve">Služby pracovníkov agentúr týkajúce sa domácnosti, </w:t>
            </w:r>
          </w:p>
          <w:p w:rsidR="00C3435D" w:rsidRPr="00AC7D79" w:rsidRDefault="00C3435D" w:rsidP="00D87FFC">
            <w:pPr>
              <w:pStyle w:val="Bezriadkovania"/>
              <w:spacing w:before="60"/>
              <w:rPr>
                <w:sz w:val="20"/>
                <w:szCs w:val="20"/>
              </w:rPr>
            </w:pPr>
            <w:r w:rsidRPr="00AC7D79">
              <w:rPr>
                <w:sz w:val="20"/>
                <w:szCs w:val="20"/>
              </w:rPr>
              <w:t>Služby pracovných síl pre domácnosti</w:t>
            </w:r>
          </w:p>
          <w:p w:rsidR="00C3435D" w:rsidRPr="00AC7D79" w:rsidRDefault="00C3435D" w:rsidP="00D87FFC">
            <w:pPr>
              <w:pStyle w:val="Bezriadkovania"/>
              <w:spacing w:before="60"/>
              <w:rPr>
                <w:sz w:val="20"/>
                <w:szCs w:val="20"/>
              </w:rPr>
            </w:pPr>
            <w:r w:rsidRPr="00AC7D79">
              <w:rPr>
                <w:sz w:val="20"/>
                <w:szCs w:val="20"/>
              </w:rPr>
              <w:t>Služby pracovníkov agentúr týkajúce sa domácnosti</w:t>
            </w:r>
          </w:p>
          <w:p w:rsidR="00C3435D" w:rsidRPr="00AC7D79" w:rsidRDefault="00C3435D" w:rsidP="00D87FFC">
            <w:pPr>
              <w:pStyle w:val="Bezriadkovania"/>
              <w:spacing w:before="60"/>
              <w:rPr>
                <w:sz w:val="20"/>
                <w:szCs w:val="20"/>
              </w:rPr>
            </w:pPr>
            <w:r w:rsidRPr="00AC7D79">
              <w:rPr>
                <w:sz w:val="20"/>
                <w:szCs w:val="20"/>
              </w:rPr>
              <w:t>Služby kancelárskych pracovníkov pre domácnosti</w:t>
            </w:r>
          </w:p>
          <w:p w:rsidR="00C3435D" w:rsidRPr="00AC7D79" w:rsidRDefault="00C3435D" w:rsidP="00D87FFC">
            <w:pPr>
              <w:pStyle w:val="Bezriadkovania"/>
              <w:spacing w:before="60"/>
              <w:rPr>
                <w:sz w:val="20"/>
                <w:szCs w:val="20"/>
              </w:rPr>
            </w:pPr>
            <w:r w:rsidRPr="00AC7D79">
              <w:rPr>
                <w:sz w:val="20"/>
                <w:szCs w:val="20"/>
              </w:rPr>
              <w:t>Pracovníci na čas určitý pre domácnosti</w:t>
            </w:r>
          </w:p>
          <w:p w:rsidR="00C3435D" w:rsidRPr="00AC7D79" w:rsidRDefault="00C3435D" w:rsidP="00D87FFC">
            <w:pPr>
              <w:pStyle w:val="Bezriadkovania"/>
              <w:spacing w:before="60"/>
              <w:rPr>
                <w:sz w:val="20"/>
                <w:szCs w:val="20"/>
              </w:rPr>
            </w:pPr>
            <w:r w:rsidRPr="00AC7D79">
              <w:rPr>
                <w:sz w:val="20"/>
                <w:szCs w:val="20"/>
              </w:rPr>
              <w:t>Pomocnice v domácnosti</w:t>
            </w:r>
          </w:p>
          <w:p w:rsidR="00C3435D" w:rsidRPr="00AC7D79" w:rsidRDefault="00C3435D" w:rsidP="00D87FFC">
            <w:pPr>
              <w:pStyle w:val="Bezriadkovania"/>
              <w:spacing w:before="60"/>
              <w:rPr>
                <w:sz w:val="20"/>
                <w:szCs w:val="20"/>
              </w:rPr>
            </w:pPr>
            <w:r w:rsidRPr="00AC7D79">
              <w:rPr>
                <w:sz w:val="20"/>
                <w:szCs w:val="20"/>
              </w:rPr>
              <w:t>Domáce služby</w:t>
            </w:r>
          </w:p>
        </w:tc>
      </w:tr>
      <w:tr w:rsidR="00AC7D79" w:rsidRPr="00AC7D79" w:rsidTr="00D87FFC">
        <w:tc>
          <w:tcPr>
            <w:tcW w:w="914" w:type="pct"/>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r w:rsidRPr="00AC7D79">
              <w:rPr>
                <w:sz w:val="20"/>
                <w:szCs w:val="20"/>
              </w:rPr>
              <w:t>85321000-5</w:t>
            </w:r>
          </w:p>
          <w:p w:rsidR="00C3435D" w:rsidRPr="00AC7D79" w:rsidRDefault="00C3435D" w:rsidP="00D87FFC">
            <w:pPr>
              <w:pStyle w:val="Bezriadkovania"/>
              <w:spacing w:before="60"/>
              <w:rPr>
                <w:sz w:val="20"/>
                <w:szCs w:val="20"/>
              </w:rPr>
            </w:pPr>
            <w:r w:rsidRPr="00AC7D79">
              <w:rPr>
                <w:sz w:val="20"/>
                <w:szCs w:val="20"/>
              </w:rPr>
              <w:t>85322000-2</w:t>
            </w:r>
          </w:p>
          <w:p w:rsidR="00C3435D" w:rsidRPr="00AC7D79" w:rsidRDefault="00C3435D" w:rsidP="00D87FFC">
            <w:pPr>
              <w:pStyle w:val="Bezriadkovania"/>
              <w:spacing w:before="60"/>
              <w:rPr>
                <w:sz w:val="20"/>
                <w:szCs w:val="20"/>
              </w:rPr>
            </w:pPr>
            <w:r w:rsidRPr="00AC7D79">
              <w:rPr>
                <w:sz w:val="20"/>
                <w:szCs w:val="20"/>
              </w:rPr>
              <w:t>75000000-6</w:t>
            </w:r>
          </w:p>
          <w:p w:rsidR="00C3435D" w:rsidRPr="00AC7D79" w:rsidRDefault="00C3435D" w:rsidP="00D87FFC">
            <w:pPr>
              <w:pStyle w:val="Bezriadkovania"/>
              <w:spacing w:before="60"/>
              <w:rPr>
                <w:sz w:val="20"/>
                <w:szCs w:val="20"/>
              </w:rPr>
            </w:pPr>
            <w:r w:rsidRPr="00AC7D79">
              <w:rPr>
                <w:sz w:val="20"/>
                <w:szCs w:val="20"/>
              </w:rPr>
              <w:t>75121000-0</w:t>
            </w:r>
          </w:p>
          <w:p w:rsidR="00C3435D" w:rsidRPr="00AC7D79" w:rsidRDefault="00C3435D" w:rsidP="00D87FFC">
            <w:pPr>
              <w:pStyle w:val="Bezriadkovania"/>
              <w:spacing w:before="60"/>
              <w:rPr>
                <w:sz w:val="20"/>
                <w:szCs w:val="20"/>
              </w:rPr>
            </w:pPr>
            <w:r w:rsidRPr="00AC7D79">
              <w:rPr>
                <w:sz w:val="20"/>
                <w:szCs w:val="20"/>
              </w:rPr>
              <w:t>75122000-7</w:t>
            </w:r>
          </w:p>
          <w:p w:rsidR="00C3435D" w:rsidRPr="00AC7D79" w:rsidRDefault="00C3435D" w:rsidP="00D87FFC">
            <w:pPr>
              <w:pStyle w:val="Bezriadkovania"/>
              <w:spacing w:before="60"/>
              <w:rPr>
                <w:sz w:val="20"/>
                <w:szCs w:val="20"/>
              </w:rPr>
            </w:pPr>
            <w:r w:rsidRPr="00AC7D79">
              <w:rPr>
                <w:sz w:val="20"/>
                <w:szCs w:val="20"/>
              </w:rPr>
              <w:t>75124000-1</w:t>
            </w:r>
          </w:p>
          <w:p w:rsidR="00C3435D" w:rsidRPr="00AC7D79" w:rsidRDefault="00C3435D" w:rsidP="00D87FFC">
            <w:pPr>
              <w:pStyle w:val="Bezriadkovania"/>
              <w:spacing w:before="60"/>
              <w:rPr>
                <w:sz w:val="20"/>
                <w:szCs w:val="20"/>
              </w:rPr>
            </w:pPr>
            <w:r w:rsidRPr="00AC7D79">
              <w:rPr>
                <w:sz w:val="20"/>
                <w:szCs w:val="20"/>
              </w:rPr>
              <w:t>79995000-5</w:t>
            </w:r>
          </w:p>
          <w:p w:rsidR="00C3435D" w:rsidRPr="00AC7D79" w:rsidRDefault="00C3435D" w:rsidP="00D87FFC">
            <w:pPr>
              <w:pStyle w:val="Bezriadkovania"/>
              <w:spacing w:before="60"/>
              <w:rPr>
                <w:sz w:val="20"/>
                <w:szCs w:val="20"/>
              </w:rPr>
            </w:pPr>
            <w:r w:rsidRPr="00AC7D79">
              <w:rPr>
                <w:sz w:val="20"/>
                <w:szCs w:val="20"/>
              </w:rPr>
              <w:t>79995100-6 79995200-7</w:t>
            </w:r>
          </w:p>
          <w:p w:rsidR="00C3435D" w:rsidRPr="00AC7D79" w:rsidRDefault="00C3435D" w:rsidP="00D87FFC">
            <w:pPr>
              <w:pStyle w:val="Bezriadkovania"/>
              <w:spacing w:before="60"/>
              <w:rPr>
                <w:sz w:val="20"/>
                <w:szCs w:val="20"/>
              </w:rPr>
            </w:pPr>
            <w:r w:rsidRPr="00AC7D79">
              <w:rPr>
                <w:sz w:val="20"/>
                <w:szCs w:val="20"/>
              </w:rPr>
              <w:t>80000000-4 do 80660000-8</w:t>
            </w:r>
          </w:p>
          <w:p w:rsidR="00C3435D" w:rsidRPr="00AC7D79" w:rsidRDefault="00C3435D" w:rsidP="00D87FFC">
            <w:pPr>
              <w:pStyle w:val="Bezriadkovania"/>
              <w:spacing w:before="60"/>
              <w:rPr>
                <w:sz w:val="20"/>
                <w:szCs w:val="20"/>
              </w:rPr>
            </w:pPr>
            <w:r w:rsidRPr="00AC7D79">
              <w:rPr>
                <w:sz w:val="20"/>
                <w:szCs w:val="20"/>
              </w:rPr>
              <w:t xml:space="preserve">od 92000000-1 do 92700000-8 </w:t>
            </w:r>
          </w:p>
          <w:p w:rsidR="00C3435D" w:rsidRPr="00AC7D79" w:rsidRDefault="00C3435D" w:rsidP="00D87FFC">
            <w:pPr>
              <w:pStyle w:val="Bezriadkovania"/>
              <w:spacing w:before="60"/>
              <w:rPr>
                <w:sz w:val="20"/>
                <w:szCs w:val="20"/>
              </w:rPr>
            </w:pPr>
            <w:r w:rsidRPr="00AC7D79">
              <w:rPr>
                <w:sz w:val="20"/>
                <w:szCs w:val="20"/>
              </w:rPr>
              <w:t>79950000-8</w:t>
            </w:r>
          </w:p>
          <w:p w:rsidR="00C3435D" w:rsidRPr="00AC7D79" w:rsidRDefault="00C3435D" w:rsidP="00D87FFC">
            <w:pPr>
              <w:pStyle w:val="Bezriadkovania"/>
              <w:spacing w:before="60"/>
              <w:rPr>
                <w:sz w:val="20"/>
                <w:szCs w:val="20"/>
              </w:rPr>
            </w:pPr>
            <w:r w:rsidRPr="00AC7D79">
              <w:rPr>
                <w:sz w:val="20"/>
                <w:szCs w:val="20"/>
              </w:rPr>
              <w:t>79951000-5</w:t>
            </w:r>
          </w:p>
          <w:p w:rsidR="00C3435D" w:rsidRPr="00AC7D79" w:rsidRDefault="00C3435D" w:rsidP="00D87FFC">
            <w:pPr>
              <w:pStyle w:val="Bezriadkovania"/>
              <w:spacing w:before="60"/>
              <w:rPr>
                <w:sz w:val="20"/>
                <w:szCs w:val="20"/>
              </w:rPr>
            </w:pPr>
            <w:r w:rsidRPr="00AC7D79">
              <w:rPr>
                <w:sz w:val="20"/>
                <w:szCs w:val="20"/>
              </w:rPr>
              <w:t>79952000-2</w:t>
            </w:r>
          </w:p>
          <w:p w:rsidR="00C3435D" w:rsidRPr="00AC7D79" w:rsidRDefault="00C3435D" w:rsidP="00D87FFC">
            <w:pPr>
              <w:pStyle w:val="Bezriadkovania"/>
              <w:spacing w:before="60"/>
              <w:rPr>
                <w:sz w:val="20"/>
                <w:szCs w:val="20"/>
              </w:rPr>
            </w:pPr>
            <w:r w:rsidRPr="00AC7D79">
              <w:rPr>
                <w:sz w:val="20"/>
                <w:szCs w:val="20"/>
              </w:rPr>
              <w:t>79952100-3</w:t>
            </w:r>
          </w:p>
          <w:p w:rsidR="00C3435D" w:rsidRPr="00AC7D79" w:rsidRDefault="00C3435D" w:rsidP="00D87FFC">
            <w:pPr>
              <w:pStyle w:val="Bezriadkovania"/>
              <w:spacing w:before="60"/>
              <w:rPr>
                <w:sz w:val="20"/>
                <w:szCs w:val="20"/>
              </w:rPr>
            </w:pPr>
            <w:r w:rsidRPr="00AC7D79">
              <w:rPr>
                <w:sz w:val="20"/>
                <w:szCs w:val="20"/>
              </w:rPr>
              <w:t>79953000-9</w:t>
            </w:r>
          </w:p>
          <w:p w:rsidR="00C3435D" w:rsidRPr="00AC7D79" w:rsidRDefault="00C3435D" w:rsidP="00D87FFC">
            <w:pPr>
              <w:pStyle w:val="Bezriadkovania"/>
              <w:spacing w:before="60"/>
              <w:rPr>
                <w:sz w:val="20"/>
                <w:szCs w:val="20"/>
              </w:rPr>
            </w:pPr>
            <w:r w:rsidRPr="00AC7D79">
              <w:rPr>
                <w:sz w:val="20"/>
                <w:szCs w:val="20"/>
              </w:rPr>
              <w:t>79954000-6</w:t>
            </w:r>
          </w:p>
          <w:p w:rsidR="00C3435D" w:rsidRPr="00AC7D79" w:rsidRDefault="00C3435D" w:rsidP="00D87FFC">
            <w:pPr>
              <w:pStyle w:val="Bezriadkovania"/>
              <w:spacing w:before="60"/>
              <w:rPr>
                <w:sz w:val="20"/>
                <w:szCs w:val="20"/>
              </w:rPr>
            </w:pPr>
            <w:r w:rsidRPr="00AC7D79">
              <w:rPr>
                <w:sz w:val="20"/>
                <w:szCs w:val="20"/>
              </w:rPr>
              <w:t>79955000-3</w:t>
            </w:r>
          </w:p>
          <w:p w:rsidR="00C3435D" w:rsidRPr="00AC7D79" w:rsidRDefault="00C3435D" w:rsidP="00D87FFC">
            <w:pPr>
              <w:pStyle w:val="Bezriadkovania"/>
              <w:spacing w:before="60"/>
              <w:rPr>
                <w:sz w:val="20"/>
                <w:szCs w:val="20"/>
              </w:rPr>
            </w:pPr>
            <w:r w:rsidRPr="00AC7D79">
              <w:rPr>
                <w:sz w:val="20"/>
                <w:szCs w:val="20"/>
              </w:rPr>
              <w:t>79956000-0</w:t>
            </w:r>
          </w:p>
        </w:tc>
        <w:tc>
          <w:tcPr>
            <w:tcW w:w="4086"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r w:rsidRPr="00AC7D79">
              <w:rPr>
                <w:sz w:val="20"/>
                <w:szCs w:val="20"/>
              </w:rPr>
              <w:t xml:space="preserve">Administratívne sociálne služby </w:t>
            </w:r>
          </w:p>
          <w:p w:rsidR="00C3435D" w:rsidRPr="00AC7D79" w:rsidRDefault="00C3435D" w:rsidP="00D87FFC">
            <w:pPr>
              <w:pStyle w:val="Bezriadkovania"/>
              <w:spacing w:before="60"/>
              <w:rPr>
                <w:sz w:val="20"/>
                <w:szCs w:val="20"/>
              </w:rPr>
            </w:pPr>
            <w:r w:rsidRPr="00AC7D79">
              <w:rPr>
                <w:sz w:val="20"/>
                <w:szCs w:val="20"/>
              </w:rPr>
              <w:t xml:space="preserve">Administratívne sociálne služby </w:t>
            </w:r>
          </w:p>
          <w:p w:rsidR="00C3435D" w:rsidRPr="00AC7D79" w:rsidRDefault="00C3435D" w:rsidP="00D87FFC">
            <w:pPr>
              <w:pStyle w:val="Bezriadkovania"/>
              <w:spacing w:before="60"/>
              <w:rPr>
                <w:sz w:val="20"/>
                <w:szCs w:val="20"/>
              </w:rPr>
            </w:pPr>
            <w:r w:rsidRPr="00AC7D79">
              <w:rPr>
                <w:sz w:val="20"/>
                <w:szCs w:val="20"/>
              </w:rPr>
              <w:t xml:space="preserve">Obecné akčné programy </w:t>
            </w:r>
          </w:p>
          <w:p w:rsidR="00C3435D" w:rsidRPr="00AC7D79" w:rsidRDefault="00C3435D" w:rsidP="00D87FFC">
            <w:pPr>
              <w:pStyle w:val="Bezriadkovania"/>
              <w:spacing w:before="60"/>
              <w:rPr>
                <w:sz w:val="20"/>
                <w:szCs w:val="20"/>
              </w:rPr>
            </w:pPr>
            <w:r w:rsidRPr="00AC7D79">
              <w:rPr>
                <w:sz w:val="20"/>
                <w:szCs w:val="20"/>
              </w:rPr>
              <w:t>Verejná správa, obrana, sociálne zabezpečenie a s tým spojené služby</w:t>
            </w:r>
          </w:p>
          <w:p w:rsidR="00C3435D" w:rsidRPr="00AC7D79" w:rsidRDefault="00C3435D" w:rsidP="00D87FFC">
            <w:pPr>
              <w:pStyle w:val="Bezriadkovania"/>
              <w:spacing w:before="60"/>
              <w:rPr>
                <w:sz w:val="20"/>
                <w:szCs w:val="20"/>
              </w:rPr>
            </w:pPr>
            <w:r w:rsidRPr="00AC7D79">
              <w:rPr>
                <w:sz w:val="20"/>
                <w:szCs w:val="20"/>
              </w:rPr>
              <w:t xml:space="preserve">Vzdelávacie služby verejnej správy </w:t>
            </w:r>
          </w:p>
          <w:p w:rsidR="00C3435D" w:rsidRPr="00AC7D79" w:rsidRDefault="00C3435D" w:rsidP="00D87FFC">
            <w:pPr>
              <w:pStyle w:val="Bezriadkovania"/>
              <w:spacing w:before="60"/>
              <w:rPr>
                <w:sz w:val="20"/>
                <w:szCs w:val="20"/>
              </w:rPr>
            </w:pPr>
            <w:r w:rsidRPr="00AC7D79">
              <w:rPr>
                <w:sz w:val="20"/>
                <w:szCs w:val="20"/>
              </w:rPr>
              <w:t xml:space="preserve">Zdravotnícke služby verejnej správy </w:t>
            </w:r>
          </w:p>
          <w:p w:rsidR="00C3435D" w:rsidRPr="00AC7D79" w:rsidRDefault="00C3435D" w:rsidP="00D87FFC">
            <w:pPr>
              <w:pStyle w:val="Bezriadkovania"/>
              <w:spacing w:before="60"/>
              <w:rPr>
                <w:sz w:val="20"/>
                <w:szCs w:val="20"/>
              </w:rPr>
            </w:pPr>
            <w:r w:rsidRPr="00AC7D79">
              <w:rPr>
                <w:sz w:val="20"/>
                <w:szCs w:val="20"/>
              </w:rPr>
              <w:t>Služby verejnej správy súvisiace s rekreáciou, kultúrou a náboženstvom</w:t>
            </w:r>
          </w:p>
          <w:p w:rsidR="00C3435D" w:rsidRPr="00AC7D79" w:rsidRDefault="00C3435D" w:rsidP="00D87FFC">
            <w:pPr>
              <w:pStyle w:val="Bezriadkovania"/>
              <w:spacing w:before="60"/>
              <w:rPr>
                <w:sz w:val="20"/>
                <w:szCs w:val="20"/>
              </w:rPr>
            </w:pPr>
            <w:r w:rsidRPr="00AC7D79">
              <w:rPr>
                <w:sz w:val="20"/>
                <w:szCs w:val="20"/>
              </w:rPr>
              <w:t>Správa knižníc</w:t>
            </w:r>
          </w:p>
          <w:p w:rsidR="00C3435D" w:rsidRPr="00AC7D79" w:rsidRDefault="00C3435D" w:rsidP="00D87FFC">
            <w:pPr>
              <w:pStyle w:val="Bezriadkovania"/>
              <w:spacing w:before="60"/>
              <w:rPr>
                <w:sz w:val="20"/>
                <w:szCs w:val="20"/>
              </w:rPr>
            </w:pPr>
            <w:r w:rsidRPr="00AC7D79">
              <w:rPr>
                <w:sz w:val="20"/>
                <w:szCs w:val="20"/>
              </w:rPr>
              <w:t>Archivačné služby</w:t>
            </w:r>
          </w:p>
          <w:p w:rsidR="00C3435D" w:rsidRPr="00AC7D79" w:rsidRDefault="00C3435D" w:rsidP="00D87FFC">
            <w:pPr>
              <w:pStyle w:val="Bezriadkovania"/>
              <w:spacing w:before="60"/>
              <w:rPr>
                <w:sz w:val="20"/>
                <w:szCs w:val="20"/>
              </w:rPr>
            </w:pPr>
            <w:r w:rsidRPr="00AC7D79">
              <w:rPr>
                <w:sz w:val="20"/>
                <w:szCs w:val="20"/>
              </w:rPr>
              <w:t>Katalogizačné služby</w:t>
            </w:r>
          </w:p>
          <w:p w:rsidR="00C3435D" w:rsidRPr="00AC7D79" w:rsidRDefault="00C3435D" w:rsidP="00D87FFC">
            <w:pPr>
              <w:pStyle w:val="Bezriadkovania"/>
              <w:spacing w:before="60"/>
              <w:rPr>
                <w:sz w:val="20"/>
                <w:szCs w:val="20"/>
              </w:rPr>
            </w:pPr>
            <w:r w:rsidRPr="00AC7D79">
              <w:rPr>
                <w:sz w:val="20"/>
                <w:szCs w:val="20"/>
              </w:rPr>
              <w:t>Vzdelávacie a školiace (výcvikové) služby</w:t>
            </w:r>
          </w:p>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r w:rsidRPr="00AC7D79">
              <w:rPr>
                <w:sz w:val="20"/>
                <w:szCs w:val="20"/>
              </w:rPr>
              <w:t>Školenia a simulácie v oblasti vojenských elektronických systémov</w:t>
            </w:r>
          </w:p>
          <w:p w:rsidR="00C3435D" w:rsidRPr="00AC7D79" w:rsidRDefault="00C3435D" w:rsidP="00D87FFC">
            <w:pPr>
              <w:pStyle w:val="Bezriadkovania"/>
              <w:spacing w:before="120"/>
              <w:rPr>
                <w:sz w:val="20"/>
                <w:szCs w:val="20"/>
              </w:rPr>
            </w:pPr>
            <w:r w:rsidRPr="00AC7D79">
              <w:rPr>
                <w:sz w:val="20"/>
                <w:szCs w:val="20"/>
              </w:rPr>
              <w:t>Organizovanie výstav, veľtrhov a kongresov</w:t>
            </w:r>
          </w:p>
          <w:p w:rsidR="00C3435D" w:rsidRPr="00AC7D79" w:rsidRDefault="00C3435D" w:rsidP="00D87FFC">
            <w:pPr>
              <w:pStyle w:val="Bezriadkovania"/>
              <w:spacing w:before="60"/>
              <w:rPr>
                <w:sz w:val="20"/>
                <w:szCs w:val="20"/>
              </w:rPr>
            </w:pPr>
            <w:r w:rsidRPr="00AC7D79">
              <w:rPr>
                <w:sz w:val="20"/>
                <w:szCs w:val="20"/>
              </w:rPr>
              <w:t>Organizovanie seminárov</w:t>
            </w:r>
          </w:p>
          <w:p w:rsidR="00C3435D" w:rsidRPr="00AC7D79" w:rsidRDefault="00C3435D" w:rsidP="00D87FFC">
            <w:pPr>
              <w:pStyle w:val="Bezriadkovania"/>
              <w:spacing w:before="60"/>
              <w:rPr>
                <w:sz w:val="20"/>
                <w:szCs w:val="20"/>
              </w:rPr>
            </w:pPr>
            <w:r w:rsidRPr="00AC7D79">
              <w:rPr>
                <w:sz w:val="20"/>
                <w:szCs w:val="20"/>
              </w:rPr>
              <w:t xml:space="preserve">Služby na organizovanie podujatí </w:t>
            </w:r>
          </w:p>
          <w:p w:rsidR="00C3435D" w:rsidRPr="00AC7D79" w:rsidRDefault="00C3435D" w:rsidP="00D87FFC">
            <w:pPr>
              <w:pStyle w:val="Bezriadkovania"/>
              <w:spacing w:before="60"/>
              <w:rPr>
                <w:sz w:val="20"/>
                <w:szCs w:val="20"/>
              </w:rPr>
            </w:pPr>
            <w:r w:rsidRPr="00AC7D79">
              <w:rPr>
                <w:sz w:val="20"/>
                <w:szCs w:val="20"/>
              </w:rPr>
              <w:t>Služby na organizovanie kultúrnych podujatí</w:t>
            </w:r>
          </w:p>
          <w:p w:rsidR="00C3435D" w:rsidRPr="00AC7D79" w:rsidRDefault="00C3435D" w:rsidP="00D87FFC">
            <w:pPr>
              <w:pStyle w:val="Bezriadkovania"/>
              <w:spacing w:before="60"/>
              <w:rPr>
                <w:sz w:val="20"/>
                <w:szCs w:val="20"/>
              </w:rPr>
            </w:pPr>
            <w:r w:rsidRPr="00AC7D79">
              <w:rPr>
                <w:sz w:val="20"/>
                <w:szCs w:val="20"/>
              </w:rPr>
              <w:t>Služby na organizovanie festivalov</w:t>
            </w:r>
          </w:p>
          <w:p w:rsidR="00C3435D" w:rsidRPr="00AC7D79" w:rsidRDefault="00C3435D" w:rsidP="00D87FFC">
            <w:pPr>
              <w:pStyle w:val="Bezriadkovania"/>
              <w:spacing w:before="60"/>
              <w:rPr>
                <w:b/>
                <w:sz w:val="20"/>
                <w:szCs w:val="20"/>
              </w:rPr>
            </w:pPr>
            <w:r w:rsidRPr="00AC7D79">
              <w:rPr>
                <w:sz w:val="20"/>
                <w:szCs w:val="20"/>
              </w:rPr>
              <w:t>Služby na organizovanie večierkov</w:t>
            </w:r>
          </w:p>
          <w:p w:rsidR="00C3435D" w:rsidRPr="00AC7D79" w:rsidRDefault="00C3435D" w:rsidP="00D87FFC">
            <w:pPr>
              <w:pStyle w:val="Bezriadkovania"/>
              <w:spacing w:before="60"/>
              <w:rPr>
                <w:sz w:val="20"/>
                <w:szCs w:val="20"/>
              </w:rPr>
            </w:pPr>
            <w:r w:rsidRPr="00AC7D79">
              <w:rPr>
                <w:sz w:val="20"/>
                <w:szCs w:val="20"/>
              </w:rPr>
              <w:t>Služby na organizovanie módnych prehliadok</w:t>
            </w:r>
          </w:p>
          <w:p w:rsidR="00C3435D" w:rsidRPr="00AC7D79" w:rsidRDefault="00C3435D" w:rsidP="00D87FFC">
            <w:pPr>
              <w:pStyle w:val="Bezriadkovania"/>
              <w:spacing w:before="60"/>
              <w:rPr>
                <w:sz w:val="20"/>
                <w:szCs w:val="20"/>
              </w:rPr>
            </w:pPr>
            <w:r w:rsidRPr="00AC7D79">
              <w:rPr>
                <w:sz w:val="20"/>
                <w:szCs w:val="20"/>
              </w:rPr>
              <w:t>Služby na organizovanie veľtrhov a výstav</w:t>
            </w:r>
          </w:p>
        </w:tc>
      </w:tr>
      <w:tr w:rsidR="00AC7D79" w:rsidRPr="00AC7D79" w:rsidTr="00D87FFC">
        <w:tc>
          <w:tcPr>
            <w:tcW w:w="914" w:type="pct"/>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C3435D" w:rsidRPr="00AC7D79" w:rsidRDefault="00C3435D" w:rsidP="00D87FFC">
            <w:pPr>
              <w:pStyle w:val="Bezriadkovania"/>
              <w:spacing w:before="60"/>
              <w:rPr>
                <w:sz w:val="20"/>
                <w:szCs w:val="20"/>
              </w:rPr>
            </w:pPr>
            <w:r w:rsidRPr="00AC7D79">
              <w:rPr>
                <w:sz w:val="20"/>
                <w:szCs w:val="20"/>
              </w:rPr>
              <w:lastRenderedPageBreak/>
              <w:t>75300000-9</w:t>
            </w:r>
          </w:p>
        </w:tc>
        <w:tc>
          <w:tcPr>
            <w:tcW w:w="4086"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vAlign w:val="center"/>
            <w:hideMark/>
          </w:tcPr>
          <w:p w:rsidR="00C3435D" w:rsidRPr="00AC7D79" w:rsidRDefault="00C3435D" w:rsidP="00D87FFC">
            <w:pPr>
              <w:pStyle w:val="Bezriadkovania"/>
              <w:spacing w:before="60"/>
              <w:rPr>
                <w:sz w:val="20"/>
                <w:szCs w:val="20"/>
              </w:rPr>
            </w:pPr>
            <w:r w:rsidRPr="00AC7D79">
              <w:rPr>
                <w:sz w:val="20"/>
                <w:szCs w:val="20"/>
              </w:rPr>
              <w:t>Povinné sociálne zabezpečenie (1)</w:t>
            </w:r>
          </w:p>
        </w:tc>
      </w:tr>
      <w:tr w:rsidR="00AC7D79" w:rsidRPr="00AC7D79" w:rsidTr="00D87FFC">
        <w:tc>
          <w:tcPr>
            <w:tcW w:w="914" w:type="pct"/>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r w:rsidRPr="00AC7D79">
              <w:rPr>
                <w:sz w:val="20"/>
                <w:szCs w:val="20"/>
              </w:rPr>
              <w:t xml:space="preserve">75310000-2, </w:t>
            </w:r>
          </w:p>
          <w:p w:rsidR="00C3435D" w:rsidRPr="00AC7D79" w:rsidRDefault="00C3435D" w:rsidP="00D87FFC">
            <w:pPr>
              <w:pStyle w:val="Bezriadkovania"/>
              <w:spacing w:before="60"/>
              <w:rPr>
                <w:sz w:val="20"/>
                <w:szCs w:val="20"/>
              </w:rPr>
            </w:pPr>
            <w:r w:rsidRPr="00AC7D79">
              <w:rPr>
                <w:sz w:val="20"/>
                <w:szCs w:val="20"/>
              </w:rPr>
              <w:t xml:space="preserve">75311000-9, </w:t>
            </w:r>
          </w:p>
          <w:p w:rsidR="00C3435D" w:rsidRPr="00AC7D79" w:rsidRDefault="00C3435D" w:rsidP="00D87FFC">
            <w:pPr>
              <w:pStyle w:val="Bezriadkovania"/>
              <w:spacing w:before="60"/>
              <w:rPr>
                <w:sz w:val="20"/>
                <w:szCs w:val="20"/>
              </w:rPr>
            </w:pPr>
            <w:r w:rsidRPr="00AC7D79">
              <w:rPr>
                <w:sz w:val="20"/>
                <w:szCs w:val="20"/>
              </w:rPr>
              <w:t xml:space="preserve">75312000-6, </w:t>
            </w:r>
          </w:p>
          <w:p w:rsidR="00C3435D" w:rsidRPr="00AC7D79" w:rsidRDefault="00C3435D" w:rsidP="00D87FFC">
            <w:pPr>
              <w:pStyle w:val="Bezriadkovania"/>
              <w:spacing w:before="60"/>
              <w:rPr>
                <w:sz w:val="20"/>
                <w:szCs w:val="20"/>
              </w:rPr>
            </w:pPr>
            <w:r w:rsidRPr="00AC7D79">
              <w:rPr>
                <w:sz w:val="20"/>
                <w:szCs w:val="20"/>
              </w:rPr>
              <w:t xml:space="preserve">75313000-3, </w:t>
            </w:r>
          </w:p>
          <w:p w:rsidR="00C3435D" w:rsidRPr="00AC7D79" w:rsidRDefault="00C3435D" w:rsidP="00D87FFC">
            <w:pPr>
              <w:pStyle w:val="Bezriadkovania"/>
              <w:spacing w:before="60"/>
              <w:rPr>
                <w:sz w:val="20"/>
                <w:szCs w:val="20"/>
              </w:rPr>
            </w:pPr>
            <w:r w:rsidRPr="00AC7D79">
              <w:rPr>
                <w:sz w:val="20"/>
                <w:szCs w:val="20"/>
              </w:rPr>
              <w:t xml:space="preserve">75313100-4, </w:t>
            </w:r>
          </w:p>
          <w:p w:rsidR="00C3435D" w:rsidRPr="00AC7D79" w:rsidRDefault="00C3435D" w:rsidP="00D87FFC">
            <w:pPr>
              <w:pStyle w:val="Bezriadkovania"/>
              <w:spacing w:before="60"/>
              <w:rPr>
                <w:sz w:val="20"/>
                <w:szCs w:val="20"/>
              </w:rPr>
            </w:pPr>
            <w:r w:rsidRPr="00AC7D79">
              <w:rPr>
                <w:sz w:val="20"/>
                <w:szCs w:val="20"/>
              </w:rPr>
              <w:t xml:space="preserve">75314000-0, </w:t>
            </w:r>
          </w:p>
          <w:p w:rsidR="00C3435D" w:rsidRPr="00AC7D79" w:rsidRDefault="00C3435D" w:rsidP="00D87FFC">
            <w:pPr>
              <w:pStyle w:val="Bezriadkovania"/>
              <w:spacing w:before="60"/>
              <w:rPr>
                <w:sz w:val="20"/>
                <w:szCs w:val="20"/>
              </w:rPr>
            </w:pPr>
            <w:r w:rsidRPr="00AC7D79">
              <w:rPr>
                <w:sz w:val="20"/>
                <w:szCs w:val="20"/>
              </w:rPr>
              <w:t xml:space="preserve">75320000-5, </w:t>
            </w:r>
          </w:p>
          <w:p w:rsidR="00C3435D" w:rsidRPr="00AC7D79" w:rsidRDefault="00C3435D" w:rsidP="00D87FFC">
            <w:pPr>
              <w:pStyle w:val="Bezriadkovania"/>
              <w:spacing w:before="60"/>
              <w:rPr>
                <w:sz w:val="20"/>
                <w:szCs w:val="20"/>
              </w:rPr>
            </w:pPr>
            <w:r w:rsidRPr="00AC7D79">
              <w:rPr>
                <w:sz w:val="20"/>
                <w:szCs w:val="20"/>
              </w:rPr>
              <w:t xml:space="preserve">75330000-8, </w:t>
            </w:r>
          </w:p>
          <w:p w:rsidR="00C3435D" w:rsidRPr="00AC7D79" w:rsidRDefault="00C3435D" w:rsidP="00D87FFC">
            <w:pPr>
              <w:pStyle w:val="Bezriadkovania"/>
              <w:spacing w:before="60"/>
              <w:rPr>
                <w:sz w:val="20"/>
                <w:szCs w:val="20"/>
              </w:rPr>
            </w:pPr>
            <w:r w:rsidRPr="00AC7D79">
              <w:rPr>
                <w:sz w:val="20"/>
                <w:szCs w:val="20"/>
              </w:rPr>
              <w:t>75340000-1</w:t>
            </w:r>
          </w:p>
        </w:tc>
        <w:tc>
          <w:tcPr>
            <w:tcW w:w="4086"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r w:rsidRPr="00AC7D79">
              <w:rPr>
                <w:sz w:val="20"/>
                <w:szCs w:val="20"/>
              </w:rPr>
              <w:t>Služby týkajúce sa poskytovania dávok</w:t>
            </w:r>
          </w:p>
          <w:p w:rsidR="00C3435D" w:rsidRPr="00AC7D79" w:rsidRDefault="00C3435D" w:rsidP="00D87FFC">
            <w:pPr>
              <w:pStyle w:val="Bezriadkovania"/>
              <w:spacing w:before="60"/>
              <w:rPr>
                <w:sz w:val="20"/>
                <w:szCs w:val="20"/>
              </w:rPr>
            </w:pPr>
            <w:r w:rsidRPr="00AC7D79">
              <w:rPr>
                <w:sz w:val="20"/>
                <w:szCs w:val="20"/>
              </w:rPr>
              <w:t>Služby týkajúce sa poskytovania dávok</w:t>
            </w:r>
          </w:p>
          <w:p w:rsidR="00C3435D" w:rsidRPr="00AC7D79" w:rsidRDefault="00C3435D" w:rsidP="00D87FFC">
            <w:pPr>
              <w:pStyle w:val="Bezriadkovania"/>
              <w:spacing w:before="60"/>
              <w:rPr>
                <w:sz w:val="20"/>
                <w:szCs w:val="20"/>
              </w:rPr>
            </w:pPr>
            <w:r w:rsidRPr="00AC7D79">
              <w:rPr>
                <w:sz w:val="20"/>
                <w:szCs w:val="20"/>
              </w:rPr>
              <w:t>Nemocenské príspevky</w:t>
            </w:r>
          </w:p>
          <w:p w:rsidR="00C3435D" w:rsidRPr="00AC7D79" w:rsidRDefault="00C3435D" w:rsidP="00D87FFC">
            <w:pPr>
              <w:pStyle w:val="Bezriadkovania"/>
              <w:spacing w:before="60"/>
              <w:rPr>
                <w:sz w:val="20"/>
                <w:szCs w:val="20"/>
              </w:rPr>
            </w:pPr>
            <w:r w:rsidRPr="00AC7D79">
              <w:rPr>
                <w:sz w:val="20"/>
                <w:szCs w:val="20"/>
              </w:rPr>
              <w:t>Materské príspevky</w:t>
            </w:r>
          </w:p>
          <w:p w:rsidR="00C3435D" w:rsidRPr="00AC7D79" w:rsidRDefault="00C3435D" w:rsidP="00D87FFC">
            <w:pPr>
              <w:pStyle w:val="Bezriadkovania"/>
              <w:spacing w:before="60"/>
              <w:rPr>
                <w:sz w:val="20"/>
                <w:szCs w:val="20"/>
              </w:rPr>
            </w:pPr>
            <w:r w:rsidRPr="00AC7D79">
              <w:rPr>
                <w:sz w:val="20"/>
                <w:szCs w:val="20"/>
              </w:rPr>
              <w:t>Invalidné príspevky</w:t>
            </w:r>
          </w:p>
          <w:p w:rsidR="00C3435D" w:rsidRPr="00AC7D79" w:rsidRDefault="00C3435D" w:rsidP="00D87FFC">
            <w:pPr>
              <w:pStyle w:val="Bezriadkovania"/>
              <w:spacing w:before="60"/>
              <w:rPr>
                <w:sz w:val="20"/>
                <w:szCs w:val="20"/>
              </w:rPr>
            </w:pPr>
            <w:r w:rsidRPr="00AC7D79">
              <w:rPr>
                <w:sz w:val="20"/>
                <w:szCs w:val="20"/>
              </w:rPr>
              <w:t>Príspevky v dočasnej invalidite</w:t>
            </w:r>
          </w:p>
          <w:p w:rsidR="00C3435D" w:rsidRPr="00AC7D79" w:rsidRDefault="00C3435D" w:rsidP="00D87FFC">
            <w:pPr>
              <w:pStyle w:val="Bezriadkovania"/>
              <w:spacing w:before="60"/>
              <w:rPr>
                <w:sz w:val="20"/>
                <w:szCs w:val="20"/>
              </w:rPr>
            </w:pPr>
            <w:r w:rsidRPr="00AC7D79">
              <w:rPr>
                <w:sz w:val="20"/>
                <w:szCs w:val="20"/>
              </w:rPr>
              <w:t>Podpora v nezamestnanosti</w:t>
            </w:r>
          </w:p>
          <w:p w:rsidR="00C3435D" w:rsidRPr="00AC7D79" w:rsidRDefault="00C3435D" w:rsidP="00D87FFC">
            <w:pPr>
              <w:pStyle w:val="Bezriadkovania"/>
              <w:spacing w:before="60"/>
              <w:rPr>
                <w:sz w:val="20"/>
                <w:szCs w:val="20"/>
              </w:rPr>
            </w:pPr>
            <w:r w:rsidRPr="00AC7D79">
              <w:rPr>
                <w:sz w:val="20"/>
                <w:szCs w:val="20"/>
              </w:rPr>
              <w:t>Dôchodkové programy pre štátnych zamestnancov</w:t>
            </w:r>
          </w:p>
          <w:p w:rsidR="00C3435D" w:rsidRPr="00AC7D79" w:rsidRDefault="00C3435D" w:rsidP="00D87FFC">
            <w:pPr>
              <w:pStyle w:val="Bezriadkovania"/>
              <w:spacing w:before="60"/>
              <w:rPr>
                <w:sz w:val="20"/>
                <w:szCs w:val="20"/>
              </w:rPr>
            </w:pPr>
            <w:r w:rsidRPr="00AC7D79">
              <w:rPr>
                <w:sz w:val="20"/>
                <w:szCs w:val="20"/>
              </w:rPr>
              <w:t>Rodinné prídavky</w:t>
            </w:r>
          </w:p>
          <w:p w:rsidR="00C3435D" w:rsidRPr="00AC7D79" w:rsidRDefault="00C3435D" w:rsidP="00D87FFC">
            <w:pPr>
              <w:pStyle w:val="Bezriadkovania"/>
              <w:spacing w:before="60"/>
              <w:rPr>
                <w:sz w:val="20"/>
                <w:szCs w:val="20"/>
              </w:rPr>
            </w:pPr>
            <w:r w:rsidRPr="00AC7D79">
              <w:rPr>
                <w:sz w:val="20"/>
                <w:szCs w:val="20"/>
              </w:rPr>
              <w:t>Detské prídavky</w:t>
            </w:r>
          </w:p>
        </w:tc>
      </w:tr>
      <w:tr w:rsidR="00AC7D79" w:rsidRPr="00AC7D79" w:rsidTr="00D87FFC">
        <w:tc>
          <w:tcPr>
            <w:tcW w:w="914" w:type="pct"/>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r w:rsidRPr="00AC7D79">
              <w:rPr>
                <w:sz w:val="20"/>
                <w:szCs w:val="20"/>
              </w:rPr>
              <w:t>98000000-3</w:t>
            </w:r>
          </w:p>
          <w:p w:rsidR="00C3435D" w:rsidRPr="00AC7D79" w:rsidRDefault="00C3435D" w:rsidP="00D87FFC">
            <w:pPr>
              <w:pStyle w:val="Bezriadkovania"/>
              <w:spacing w:before="60"/>
              <w:rPr>
                <w:sz w:val="20"/>
                <w:szCs w:val="20"/>
              </w:rPr>
            </w:pPr>
            <w:r w:rsidRPr="00AC7D79">
              <w:rPr>
                <w:sz w:val="20"/>
                <w:szCs w:val="20"/>
              </w:rPr>
              <w:t>98120000-0</w:t>
            </w:r>
          </w:p>
          <w:p w:rsidR="00C3435D" w:rsidRPr="00AC7D79" w:rsidRDefault="00C3435D" w:rsidP="00D87FFC">
            <w:pPr>
              <w:pStyle w:val="Bezriadkovania"/>
              <w:spacing w:before="60"/>
              <w:rPr>
                <w:sz w:val="20"/>
                <w:szCs w:val="20"/>
              </w:rPr>
            </w:pPr>
            <w:r w:rsidRPr="00AC7D79">
              <w:rPr>
                <w:sz w:val="20"/>
                <w:szCs w:val="20"/>
              </w:rPr>
              <w:t>98132000-7</w:t>
            </w:r>
          </w:p>
          <w:p w:rsidR="00C3435D" w:rsidRPr="00AC7D79" w:rsidRDefault="00C3435D" w:rsidP="00D87FFC">
            <w:pPr>
              <w:pStyle w:val="Bezriadkovania"/>
              <w:spacing w:before="60"/>
              <w:rPr>
                <w:sz w:val="20"/>
                <w:szCs w:val="20"/>
              </w:rPr>
            </w:pPr>
            <w:r w:rsidRPr="00AC7D79">
              <w:rPr>
                <w:sz w:val="20"/>
                <w:szCs w:val="20"/>
              </w:rPr>
              <w:t>98133110-8</w:t>
            </w:r>
          </w:p>
          <w:p w:rsidR="00C3435D" w:rsidRPr="00AC7D79" w:rsidRDefault="00C3435D" w:rsidP="00D87FFC">
            <w:pPr>
              <w:pStyle w:val="Bezriadkovania"/>
              <w:spacing w:before="60"/>
              <w:rPr>
                <w:sz w:val="20"/>
                <w:szCs w:val="20"/>
              </w:rPr>
            </w:pPr>
            <w:r w:rsidRPr="00AC7D79">
              <w:rPr>
                <w:sz w:val="20"/>
                <w:szCs w:val="20"/>
              </w:rPr>
              <w:t>98130000-3</w:t>
            </w:r>
          </w:p>
        </w:tc>
        <w:tc>
          <w:tcPr>
            <w:tcW w:w="4086"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vAlign w:val="center"/>
            <w:hideMark/>
          </w:tcPr>
          <w:p w:rsidR="00C3435D" w:rsidRPr="00AC7D79" w:rsidRDefault="00C3435D" w:rsidP="00D87FFC">
            <w:pPr>
              <w:pStyle w:val="Bezriadkovania"/>
              <w:spacing w:before="60"/>
              <w:rPr>
                <w:sz w:val="20"/>
                <w:szCs w:val="20"/>
              </w:rPr>
            </w:pPr>
            <w:r w:rsidRPr="00AC7D79">
              <w:rPr>
                <w:sz w:val="20"/>
                <w:szCs w:val="20"/>
              </w:rPr>
              <w:t>Iné služby pre verejnosť, sociálne služby a osobné služby vrátane služieb poskytovaných odborovými zväzmi, politickými organizáciami, mládežníckymi združeniami a iné služby členských organizácií.</w:t>
            </w:r>
          </w:p>
          <w:p w:rsidR="00C3435D" w:rsidRPr="00AC7D79" w:rsidRDefault="00C3435D" w:rsidP="00D87FFC">
            <w:pPr>
              <w:tabs>
                <w:tab w:val="left" w:pos="1870"/>
              </w:tabs>
              <w:spacing w:before="60"/>
              <w:rPr>
                <w:rFonts w:ascii="Times New Roman" w:hAnsi="Times New Roman"/>
                <w:color w:val="auto"/>
                <w:sz w:val="20"/>
                <w:szCs w:val="20"/>
              </w:rPr>
            </w:pPr>
            <w:r w:rsidRPr="00AC7D79">
              <w:rPr>
                <w:rFonts w:ascii="Times New Roman" w:hAnsi="Times New Roman"/>
                <w:color w:val="auto"/>
                <w:sz w:val="20"/>
                <w:szCs w:val="20"/>
              </w:rPr>
              <w:t>Iné služby pre verejnosť, sociálne služby a služby jednotlivcom</w:t>
            </w:r>
          </w:p>
          <w:p w:rsidR="00C3435D" w:rsidRPr="00AC7D79" w:rsidRDefault="00C3435D" w:rsidP="00D87FFC">
            <w:pPr>
              <w:pStyle w:val="Bezriadkovania"/>
              <w:spacing w:before="60"/>
              <w:rPr>
                <w:sz w:val="20"/>
                <w:szCs w:val="20"/>
              </w:rPr>
            </w:pPr>
            <w:r w:rsidRPr="00AC7D79">
              <w:rPr>
                <w:sz w:val="20"/>
                <w:szCs w:val="20"/>
              </w:rPr>
              <w:t>Služby poskytované odborovými zväzmi</w:t>
            </w:r>
          </w:p>
          <w:p w:rsidR="00C3435D" w:rsidRPr="00AC7D79" w:rsidRDefault="00C3435D" w:rsidP="00D87FFC">
            <w:pPr>
              <w:pStyle w:val="Bezriadkovania"/>
              <w:spacing w:before="60"/>
              <w:rPr>
                <w:sz w:val="20"/>
                <w:szCs w:val="20"/>
              </w:rPr>
            </w:pPr>
            <w:r w:rsidRPr="00AC7D79">
              <w:rPr>
                <w:sz w:val="20"/>
                <w:szCs w:val="20"/>
              </w:rPr>
              <w:t>Služby poskytované politickými organizáciami</w:t>
            </w:r>
          </w:p>
          <w:p w:rsidR="00C3435D" w:rsidRPr="00AC7D79" w:rsidRDefault="00C3435D" w:rsidP="00D87FFC">
            <w:pPr>
              <w:pStyle w:val="Bezriadkovania"/>
              <w:spacing w:before="60"/>
              <w:rPr>
                <w:sz w:val="20"/>
                <w:szCs w:val="20"/>
              </w:rPr>
            </w:pPr>
            <w:r w:rsidRPr="00AC7D79">
              <w:rPr>
                <w:sz w:val="20"/>
                <w:szCs w:val="20"/>
              </w:rPr>
              <w:t>Služby poskytované mládežníckymi združeniami</w:t>
            </w:r>
          </w:p>
          <w:p w:rsidR="00C3435D" w:rsidRPr="00AC7D79" w:rsidRDefault="00C3435D" w:rsidP="00D87FFC">
            <w:pPr>
              <w:pStyle w:val="Bezriadkovania"/>
              <w:spacing w:before="60"/>
              <w:rPr>
                <w:sz w:val="20"/>
                <w:szCs w:val="20"/>
              </w:rPr>
            </w:pPr>
            <w:r w:rsidRPr="00AC7D79">
              <w:rPr>
                <w:sz w:val="20"/>
                <w:szCs w:val="20"/>
              </w:rPr>
              <w:t>Rôzne služby členských organizácií</w:t>
            </w:r>
          </w:p>
        </w:tc>
      </w:tr>
      <w:tr w:rsidR="00AC7D79" w:rsidRPr="00AC7D79" w:rsidTr="00D87FFC">
        <w:tc>
          <w:tcPr>
            <w:tcW w:w="914" w:type="pct"/>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C3435D" w:rsidRPr="00AC7D79" w:rsidRDefault="00C3435D" w:rsidP="00D87FFC">
            <w:pPr>
              <w:pStyle w:val="Bezriadkovania"/>
              <w:spacing w:before="60"/>
              <w:rPr>
                <w:sz w:val="20"/>
                <w:szCs w:val="20"/>
              </w:rPr>
            </w:pPr>
            <w:r w:rsidRPr="00AC7D79">
              <w:rPr>
                <w:sz w:val="20"/>
                <w:szCs w:val="20"/>
              </w:rPr>
              <w:t>98131000-0</w:t>
            </w:r>
          </w:p>
        </w:tc>
        <w:tc>
          <w:tcPr>
            <w:tcW w:w="4086"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vAlign w:val="center"/>
            <w:hideMark/>
          </w:tcPr>
          <w:p w:rsidR="00C3435D" w:rsidRPr="00AC7D79" w:rsidRDefault="00C3435D" w:rsidP="00D87FFC">
            <w:pPr>
              <w:pStyle w:val="Bezriadkovania"/>
              <w:spacing w:before="60"/>
              <w:rPr>
                <w:sz w:val="20"/>
                <w:szCs w:val="20"/>
              </w:rPr>
            </w:pPr>
            <w:r w:rsidRPr="00AC7D79">
              <w:rPr>
                <w:sz w:val="20"/>
                <w:szCs w:val="20"/>
              </w:rPr>
              <w:t>Náboženské služby</w:t>
            </w:r>
          </w:p>
        </w:tc>
      </w:tr>
      <w:tr w:rsidR="00AC7D79" w:rsidRPr="00AC7D79" w:rsidTr="00D87FFC">
        <w:tc>
          <w:tcPr>
            <w:tcW w:w="914" w:type="pct"/>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r w:rsidRPr="00AC7D79">
              <w:rPr>
                <w:sz w:val="20"/>
                <w:szCs w:val="20"/>
              </w:rPr>
              <w:t>55100000-1</w:t>
            </w:r>
          </w:p>
          <w:p w:rsidR="00C3435D" w:rsidRPr="00AC7D79" w:rsidRDefault="00C3435D" w:rsidP="00D87FFC">
            <w:pPr>
              <w:pStyle w:val="Bezriadkovania"/>
              <w:spacing w:before="60"/>
              <w:rPr>
                <w:sz w:val="20"/>
                <w:szCs w:val="20"/>
              </w:rPr>
            </w:pPr>
            <w:r w:rsidRPr="00AC7D79">
              <w:rPr>
                <w:sz w:val="20"/>
                <w:szCs w:val="20"/>
              </w:rPr>
              <w:t>55110000-4</w:t>
            </w:r>
          </w:p>
          <w:p w:rsidR="00C3435D" w:rsidRPr="00AC7D79" w:rsidRDefault="00C3435D" w:rsidP="00D87FFC">
            <w:pPr>
              <w:pStyle w:val="Bezriadkovania"/>
              <w:spacing w:before="60"/>
              <w:rPr>
                <w:sz w:val="20"/>
                <w:szCs w:val="20"/>
              </w:rPr>
            </w:pPr>
            <w:r w:rsidRPr="00AC7D79">
              <w:rPr>
                <w:sz w:val="20"/>
                <w:szCs w:val="20"/>
              </w:rPr>
              <w:t>55120000-7</w:t>
            </w:r>
          </w:p>
          <w:p w:rsidR="00C3435D" w:rsidRPr="00AC7D79" w:rsidRDefault="00C3435D" w:rsidP="00D87FFC">
            <w:pPr>
              <w:pStyle w:val="Bezriadkovania"/>
              <w:spacing w:before="60"/>
              <w:rPr>
                <w:sz w:val="20"/>
                <w:szCs w:val="20"/>
              </w:rPr>
            </w:pPr>
            <w:r w:rsidRPr="00AC7D79">
              <w:rPr>
                <w:sz w:val="20"/>
                <w:szCs w:val="20"/>
              </w:rPr>
              <w:t>55130000-0</w:t>
            </w:r>
          </w:p>
          <w:p w:rsidR="00C3435D" w:rsidRPr="00AC7D79" w:rsidRDefault="00C3435D" w:rsidP="00D87FFC">
            <w:pPr>
              <w:pStyle w:val="Bezriadkovania"/>
              <w:spacing w:before="60"/>
              <w:rPr>
                <w:sz w:val="20"/>
                <w:szCs w:val="20"/>
              </w:rPr>
            </w:pPr>
            <w:r w:rsidRPr="00AC7D79">
              <w:rPr>
                <w:sz w:val="20"/>
                <w:szCs w:val="20"/>
              </w:rPr>
              <w:t>55200000-2</w:t>
            </w:r>
          </w:p>
          <w:p w:rsidR="00C3435D" w:rsidRPr="00AC7D79" w:rsidRDefault="00C3435D" w:rsidP="00D87FFC">
            <w:pPr>
              <w:pStyle w:val="Bezriadkovania"/>
              <w:spacing w:before="60"/>
              <w:rPr>
                <w:sz w:val="20"/>
                <w:szCs w:val="20"/>
              </w:rPr>
            </w:pPr>
            <w:r w:rsidRPr="00AC7D79">
              <w:rPr>
                <w:sz w:val="20"/>
                <w:szCs w:val="20"/>
              </w:rPr>
              <w:t>55200000-2</w:t>
            </w:r>
          </w:p>
          <w:p w:rsidR="00C3435D" w:rsidRPr="00AC7D79" w:rsidRDefault="00C3435D" w:rsidP="00D87FFC">
            <w:pPr>
              <w:pStyle w:val="Bezriadkovania"/>
              <w:spacing w:before="60"/>
              <w:rPr>
                <w:sz w:val="20"/>
                <w:szCs w:val="20"/>
              </w:rPr>
            </w:pPr>
            <w:r w:rsidRPr="00AC7D79">
              <w:rPr>
                <w:sz w:val="20"/>
                <w:szCs w:val="20"/>
              </w:rPr>
              <w:t>55220000-8</w:t>
            </w:r>
          </w:p>
          <w:p w:rsidR="00C3435D" w:rsidRPr="00AC7D79" w:rsidRDefault="00C3435D" w:rsidP="00D87FFC">
            <w:pPr>
              <w:pStyle w:val="Bezriadkovania"/>
              <w:spacing w:before="60"/>
              <w:rPr>
                <w:sz w:val="20"/>
                <w:szCs w:val="20"/>
              </w:rPr>
            </w:pPr>
            <w:r w:rsidRPr="00AC7D79">
              <w:rPr>
                <w:sz w:val="20"/>
                <w:szCs w:val="20"/>
              </w:rPr>
              <w:t>55221000-5</w:t>
            </w:r>
          </w:p>
          <w:p w:rsidR="00C3435D" w:rsidRPr="00AC7D79" w:rsidRDefault="00C3435D" w:rsidP="00D87FFC">
            <w:pPr>
              <w:pStyle w:val="Bezriadkovania"/>
              <w:spacing w:before="60"/>
              <w:rPr>
                <w:sz w:val="20"/>
                <w:szCs w:val="20"/>
              </w:rPr>
            </w:pPr>
            <w:r w:rsidRPr="00AC7D79">
              <w:rPr>
                <w:sz w:val="20"/>
                <w:szCs w:val="20"/>
              </w:rPr>
              <w:t>55240000-4</w:t>
            </w:r>
          </w:p>
          <w:p w:rsidR="00C3435D" w:rsidRPr="00AC7D79" w:rsidRDefault="00C3435D" w:rsidP="00D87FFC">
            <w:pPr>
              <w:pStyle w:val="Bezriadkovania"/>
              <w:spacing w:before="60"/>
              <w:rPr>
                <w:sz w:val="20"/>
                <w:szCs w:val="20"/>
              </w:rPr>
            </w:pPr>
            <w:r w:rsidRPr="00AC7D79">
              <w:rPr>
                <w:sz w:val="20"/>
                <w:szCs w:val="20"/>
              </w:rPr>
              <w:t>55241000-1</w:t>
            </w:r>
          </w:p>
          <w:p w:rsidR="00C3435D" w:rsidRPr="00AC7D79" w:rsidRDefault="00C3435D" w:rsidP="00D87FFC">
            <w:pPr>
              <w:pStyle w:val="Bezriadkovania"/>
              <w:spacing w:before="60"/>
              <w:rPr>
                <w:sz w:val="20"/>
                <w:szCs w:val="20"/>
              </w:rPr>
            </w:pPr>
            <w:r w:rsidRPr="00AC7D79">
              <w:rPr>
                <w:sz w:val="20"/>
                <w:szCs w:val="20"/>
              </w:rPr>
              <w:t>55242000-8</w:t>
            </w:r>
          </w:p>
          <w:p w:rsidR="00C3435D" w:rsidRPr="00AC7D79" w:rsidRDefault="00C3435D" w:rsidP="00D87FFC">
            <w:pPr>
              <w:pStyle w:val="Bezriadkovania"/>
              <w:spacing w:before="60"/>
              <w:rPr>
                <w:sz w:val="20"/>
                <w:szCs w:val="20"/>
              </w:rPr>
            </w:pPr>
            <w:r w:rsidRPr="00AC7D79">
              <w:rPr>
                <w:sz w:val="20"/>
                <w:szCs w:val="20"/>
              </w:rPr>
              <w:t>55243000-5</w:t>
            </w:r>
          </w:p>
          <w:p w:rsidR="00C3435D" w:rsidRPr="00AC7D79" w:rsidRDefault="00C3435D" w:rsidP="00D87FFC">
            <w:pPr>
              <w:pStyle w:val="Bezriadkovania"/>
              <w:spacing w:before="60"/>
              <w:rPr>
                <w:sz w:val="20"/>
                <w:szCs w:val="20"/>
              </w:rPr>
            </w:pPr>
            <w:r w:rsidRPr="00AC7D79">
              <w:rPr>
                <w:sz w:val="20"/>
                <w:szCs w:val="20"/>
              </w:rPr>
              <w:t>55250000-7</w:t>
            </w:r>
          </w:p>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r w:rsidRPr="00AC7D79">
              <w:rPr>
                <w:sz w:val="20"/>
                <w:szCs w:val="20"/>
              </w:rPr>
              <w:t>55260000-0</w:t>
            </w:r>
          </w:p>
          <w:p w:rsidR="00C3435D" w:rsidRPr="00AC7D79" w:rsidRDefault="00C3435D" w:rsidP="00D87FFC">
            <w:pPr>
              <w:pStyle w:val="Bezriadkovania"/>
              <w:spacing w:before="60"/>
              <w:rPr>
                <w:sz w:val="20"/>
                <w:szCs w:val="20"/>
              </w:rPr>
            </w:pPr>
            <w:r w:rsidRPr="00AC7D79">
              <w:rPr>
                <w:sz w:val="20"/>
                <w:szCs w:val="20"/>
              </w:rPr>
              <w:t>55270000-3</w:t>
            </w:r>
          </w:p>
          <w:p w:rsidR="00C3435D" w:rsidRPr="00AC7D79" w:rsidRDefault="00C3435D" w:rsidP="00D87FFC">
            <w:pPr>
              <w:pStyle w:val="Bezriadkovania"/>
              <w:spacing w:before="60"/>
              <w:rPr>
                <w:sz w:val="20"/>
                <w:szCs w:val="20"/>
              </w:rPr>
            </w:pPr>
            <w:r w:rsidRPr="00AC7D79">
              <w:rPr>
                <w:sz w:val="20"/>
                <w:szCs w:val="20"/>
              </w:rPr>
              <w:t>55300000-3</w:t>
            </w:r>
          </w:p>
          <w:p w:rsidR="00C3435D" w:rsidRPr="00AC7D79" w:rsidRDefault="00C3435D" w:rsidP="00D87FFC">
            <w:pPr>
              <w:pStyle w:val="Bezriadkovania"/>
              <w:spacing w:before="60"/>
              <w:rPr>
                <w:sz w:val="20"/>
                <w:szCs w:val="20"/>
              </w:rPr>
            </w:pPr>
            <w:r w:rsidRPr="00AC7D79">
              <w:rPr>
                <w:sz w:val="20"/>
                <w:szCs w:val="20"/>
              </w:rPr>
              <w:t>55310000-6</w:t>
            </w:r>
          </w:p>
          <w:p w:rsidR="00C3435D" w:rsidRPr="00AC7D79" w:rsidRDefault="00C3435D" w:rsidP="00D87FFC">
            <w:pPr>
              <w:pStyle w:val="Bezriadkovania"/>
              <w:spacing w:before="60"/>
              <w:rPr>
                <w:sz w:val="20"/>
                <w:szCs w:val="20"/>
              </w:rPr>
            </w:pPr>
            <w:r w:rsidRPr="00AC7D79">
              <w:rPr>
                <w:sz w:val="20"/>
                <w:szCs w:val="20"/>
              </w:rPr>
              <w:t>55311000-3</w:t>
            </w:r>
          </w:p>
          <w:p w:rsidR="00C3435D" w:rsidRPr="00AC7D79" w:rsidRDefault="00C3435D" w:rsidP="00D87FFC">
            <w:pPr>
              <w:pStyle w:val="Bezriadkovania"/>
              <w:spacing w:before="60"/>
              <w:rPr>
                <w:sz w:val="20"/>
                <w:szCs w:val="20"/>
              </w:rPr>
            </w:pPr>
            <w:r w:rsidRPr="00AC7D79">
              <w:rPr>
                <w:sz w:val="20"/>
                <w:szCs w:val="20"/>
              </w:rPr>
              <w:t>55312000-0</w:t>
            </w:r>
          </w:p>
          <w:p w:rsidR="00C3435D" w:rsidRPr="00AC7D79" w:rsidRDefault="00C3435D" w:rsidP="00D87FFC">
            <w:pPr>
              <w:pStyle w:val="Bezriadkovania"/>
              <w:spacing w:before="60"/>
              <w:rPr>
                <w:sz w:val="20"/>
                <w:szCs w:val="20"/>
              </w:rPr>
            </w:pPr>
            <w:r w:rsidRPr="00AC7D79">
              <w:rPr>
                <w:sz w:val="20"/>
                <w:szCs w:val="20"/>
              </w:rPr>
              <w:t>55320000-9</w:t>
            </w:r>
          </w:p>
          <w:p w:rsidR="00C3435D" w:rsidRPr="00AC7D79" w:rsidRDefault="00C3435D" w:rsidP="00D87FFC">
            <w:pPr>
              <w:pStyle w:val="Bezriadkovania"/>
              <w:spacing w:before="60"/>
              <w:rPr>
                <w:sz w:val="20"/>
                <w:szCs w:val="20"/>
              </w:rPr>
            </w:pPr>
            <w:r w:rsidRPr="00AC7D79">
              <w:rPr>
                <w:sz w:val="20"/>
                <w:szCs w:val="20"/>
              </w:rPr>
              <w:t>55321000-6</w:t>
            </w:r>
          </w:p>
          <w:p w:rsidR="00C3435D" w:rsidRPr="00AC7D79" w:rsidRDefault="00C3435D" w:rsidP="00D87FFC">
            <w:pPr>
              <w:pStyle w:val="Bezriadkovania"/>
              <w:spacing w:before="60"/>
              <w:rPr>
                <w:sz w:val="20"/>
                <w:szCs w:val="20"/>
              </w:rPr>
            </w:pPr>
            <w:r w:rsidRPr="00AC7D79">
              <w:rPr>
                <w:sz w:val="20"/>
                <w:szCs w:val="20"/>
              </w:rPr>
              <w:t>55322000-3</w:t>
            </w:r>
          </w:p>
          <w:p w:rsidR="00C3435D" w:rsidRPr="00AC7D79" w:rsidRDefault="00C3435D" w:rsidP="00D87FFC">
            <w:pPr>
              <w:pStyle w:val="Bezriadkovania"/>
              <w:spacing w:before="60"/>
              <w:rPr>
                <w:sz w:val="20"/>
                <w:szCs w:val="20"/>
              </w:rPr>
            </w:pPr>
            <w:r w:rsidRPr="00AC7D79">
              <w:rPr>
                <w:sz w:val="20"/>
                <w:szCs w:val="20"/>
              </w:rPr>
              <w:t>55330000-2</w:t>
            </w:r>
          </w:p>
          <w:p w:rsidR="00C3435D" w:rsidRPr="00AC7D79" w:rsidRDefault="00C3435D" w:rsidP="00D87FFC">
            <w:pPr>
              <w:pStyle w:val="Bezriadkovania"/>
              <w:spacing w:before="60"/>
              <w:rPr>
                <w:sz w:val="20"/>
                <w:szCs w:val="20"/>
              </w:rPr>
            </w:pPr>
            <w:r w:rsidRPr="00AC7D79">
              <w:rPr>
                <w:sz w:val="20"/>
                <w:szCs w:val="20"/>
              </w:rPr>
              <w:t>55400000-4</w:t>
            </w:r>
          </w:p>
          <w:p w:rsidR="00C3435D" w:rsidRPr="00AC7D79" w:rsidRDefault="00C3435D" w:rsidP="00D87FFC">
            <w:pPr>
              <w:pStyle w:val="Bezriadkovania"/>
              <w:spacing w:before="60"/>
              <w:rPr>
                <w:sz w:val="20"/>
                <w:szCs w:val="20"/>
              </w:rPr>
            </w:pPr>
            <w:r w:rsidRPr="00AC7D79">
              <w:rPr>
                <w:sz w:val="20"/>
                <w:szCs w:val="20"/>
              </w:rPr>
              <w:t>55410000-7</w:t>
            </w:r>
          </w:p>
          <w:p w:rsidR="00C3435D" w:rsidRPr="00AC7D79" w:rsidRDefault="00C3435D" w:rsidP="00D87FFC">
            <w:pPr>
              <w:pStyle w:val="Bezriadkovania"/>
              <w:spacing w:before="60"/>
              <w:rPr>
                <w:sz w:val="20"/>
                <w:szCs w:val="20"/>
              </w:rPr>
            </w:pPr>
            <w:r w:rsidRPr="00AC7D79">
              <w:rPr>
                <w:sz w:val="20"/>
                <w:szCs w:val="20"/>
              </w:rPr>
              <w:t xml:space="preserve">55521000-8, </w:t>
            </w:r>
          </w:p>
          <w:p w:rsidR="00C3435D" w:rsidRPr="00AC7D79" w:rsidRDefault="00C3435D" w:rsidP="00D87FFC">
            <w:pPr>
              <w:pStyle w:val="Bezriadkovania"/>
              <w:spacing w:before="60"/>
              <w:rPr>
                <w:sz w:val="20"/>
                <w:szCs w:val="20"/>
              </w:rPr>
            </w:pPr>
            <w:r w:rsidRPr="00AC7D79">
              <w:rPr>
                <w:sz w:val="20"/>
                <w:szCs w:val="20"/>
              </w:rPr>
              <w:lastRenderedPageBreak/>
              <w:t>55521100-9</w:t>
            </w:r>
          </w:p>
          <w:p w:rsidR="00C3435D" w:rsidRPr="00AC7D79" w:rsidRDefault="00C3435D" w:rsidP="00D87FFC">
            <w:pPr>
              <w:pStyle w:val="Bezriadkovania"/>
              <w:spacing w:before="60"/>
              <w:rPr>
                <w:sz w:val="20"/>
                <w:szCs w:val="20"/>
              </w:rPr>
            </w:pPr>
            <w:r w:rsidRPr="00AC7D79">
              <w:rPr>
                <w:sz w:val="20"/>
                <w:szCs w:val="20"/>
              </w:rPr>
              <w:t>55521200-0</w:t>
            </w:r>
          </w:p>
          <w:p w:rsidR="00C3435D" w:rsidRPr="00AC7D79" w:rsidRDefault="00C3435D" w:rsidP="00D87FFC">
            <w:pPr>
              <w:pStyle w:val="Bezriadkovania"/>
              <w:spacing w:before="60"/>
              <w:rPr>
                <w:sz w:val="20"/>
                <w:szCs w:val="20"/>
              </w:rPr>
            </w:pPr>
            <w:r w:rsidRPr="00AC7D79">
              <w:rPr>
                <w:sz w:val="20"/>
                <w:szCs w:val="20"/>
              </w:rPr>
              <w:t xml:space="preserve">55520000-1 </w:t>
            </w:r>
          </w:p>
          <w:p w:rsidR="00C3435D" w:rsidRPr="00AC7D79" w:rsidRDefault="00C3435D" w:rsidP="00D87FFC">
            <w:pPr>
              <w:pStyle w:val="Bezriadkovania"/>
              <w:spacing w:before="60"/>
              <w:rPr>
                <w:sz w:val="20"/>
                <w:szCs w:val="20"/>
              </w:rPr>
            </w:pPr>
            <w:r w:rsidRPr="00AC7D79">
              <w:rPr>
                <w:sz w:val="20"/>
                <w:szCs w:val="20"/>
              </w:rPr>
              <w:t xml:space="preserve">55522000-5 </w:t>
            </w:r>
          </w:p>
          <w:p w:rsidR="00C3435D" w:rsidRPr="00AC7D79" w:rsidRDefault="00C3435D" w:rsidP="00D87FFC">
            <w:pPr>
              <w:pStyle w:val="Bezriadkovania"/>
              <w:spacing w:before="60"/>
              <w:rPr>
                <w:sz w:val="20"/>
                <w:szCs w:val="20"/>
              </w:rPr>
            </w:pPr>
            <w:r w:rsidRPr="00AC7D79">
              <w:rPr>
                <w:sz w:val="20"/>
                <w:szCs w:val="20"/>
              </w:rPr>
              <w:t xml:space="preserve">55523000-2 </w:t>
            </w:r>
          </w:p>
          <w:p w:rsidR="00C3435D" w:rsidRPr="00AC7D79" w:rsidRDefault="00C3435D" w:rsidP="00D87FFC">
            <w:pPr>
              <w:pStyle w:val="Bezriadkovania"/>
              <w:spacing w:before="60"/>
              <w:rPr>
                <w:sz w:val="20"/>
                <w:szCs w:val="20"/>
              </w:rPr>
            </w:pPr>
            <w:r w:rsidRPr="00AC7D79">
              <w:rPr>
                <w:sz w:val="20"/>
                <w:szCs w:val="20"/>
              </w:rPr>
              <w:t>55524000-9</w:t>
            </w:r>
          </w:p>
          <w:p w:rsidR="00C3435D" w:rsidRPr="00AC7D79" w:rsidRDefault="00C3435D" w:rsidP="00D87FFC">
            <w:pPr>
              <w:pStyle w:val="Bezriadkovania"/>
              <w:spacing w:before="60"/>
              <w:rPr>
                <w:sz w:val="20"/>
                <w:szCs w:val="20"/>
              </w:rPr>
            </w:pPr>
            <w:r w:rsidRPr="00AC7D79">
              <w:rPr>
                <w:sz w:val="20"/>
                <w:szCs w:val="20"/>
              </w:rPr>
              <w:t xml:space="preserve">55510000-8 </w:t>
            </w:r>
          </w:p>
          <w:p w:rsidR="00C3435D" w:rsidRPr="00AC7D79" w:rsidRDefault="00C3435D" w:rsidP="00D87FFC">
            <w:pPr>
              <w:pStyle w:val="Bezriadkovania"/>
              <w:spacing w:before="60"/>
              <w:rPr>
                <w:sz w:val="20"/>
                <w:szCs w:val="20"/>
              </w:rPr>
            </w:pPr>
            <w:r w:rsidRPr="00AC7D79">
              <w:rPr>
                <w:sz w:val="20"/>
                <w:szCs w:val="20"/>
              </w:rPr>
              <w:t>55511000-5</w:t>
            </w:r>
          </w:p>
          <w:p w:rsidR="00C3435D" w:rsidRPr="00AC7D79" w:rsidRDefault="00C3435D" w:rsidP="00D87FFC">
            <w:pPr>
              <w:pStyle w:val="Bezriadkovania"/>
              <w:spacing w:before="60"/>
              <w:rPr>
                <w:sz w:val="20"/>
                <w:szCs w:val="20"/>
              </w:rPr>
            </w:pPr>
            <w:r w:rsidRPr="00AC7D79">
              <w:rPr>
                <w:sz w:val="20"/>
                <w:szCs w:val="20"/>
              </w:rPr>
              <w:t xml:space="preserve">55512000-2 </w:t>
            </w:r>
          </w:p>
          <w:p w:rsidR="00C3435D" w:rsidRPr="00AC7D79" w:rsidRDefault="00C3435D" w:rsidP="00D87FFC">
            <w:pPr>
              <w:pStyle w:val="Bezriadkovania"/>
              <w:spacing w:before="60"/>
              <w:rPr>
                <w:sz w:val="20"/>
                <w:szCs w:val="20"/>
              </w:rPr>
            </w:pPr>
            <w:r w:rsidRPr="00AC7D79">
              <w:rPr>
                <w:sz w:val="20"/>
                <w:szCs w:val="20"/>
              </w:rPr>
              <w:t xml:space="preserve">55523100-3 </w:t>
            </w:r>
          </w:p>
        </w:tc>
        <w:tc>
          <w:tcPr>
            <w:tcW w:w="4086"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r w:rsidRPr="00AC7D79">
              <w:rPr>
                <w:sz w:val="20"/>
                <w:szCs w:val="20"/>
              </w:rPr>
              <w:lastRenderedPageBreak/>
              <w:t>Hotelové a reštauračné služby</w:t>
            </w:r>
          </w:p>
          <w:p w:rsidR="00C3435D" w:rsidRPr="00AC7D79" w:rsidRDefault="00C3435D" w:rsidP="00D87FFC">
            <w:pPr>
              <w:pStyle w:val="Bezriadkovania"/>
              <w:spacing w:before="60"/>
              <w:rPr>
                <w:sz w:val="20"/>
                <w:szCs w:val="20"/>
              </w:rPr>
            </w:pPr>
            <w:r w:rsidRPr="00AC7D79">
              <w:rPr>
                <w:sz w:val="20"/>
                <w:szCs w:val="20"/>
              </w:rPr>
              <w:t>Hotelové služby</w:t>
            </w:r>
          </w:p>
          <w:p w:rsidR="00C3435D" w:rsidRPr="00AC7D79" w:rsidRDefault="00C3435D" w:rsidP="00D87FFC">
            <w:pPr>
              <w:pStyle w:val="Bezriadkovania"/>
              <w:spacing w:before="60"/>
              <w:rPr>
                <w:sz w:val="20"/>
                <w:szCs w:val="20"/>
              </w:rPr>
            </w:pPr>
            <w:r w:rsidRPr="00AC7D79">
              <w:rPr>
                <w:sz w:val="20"/>
                <w:szCs w:val="20"/>
              </w:rPr>
              <w:t>Hotelové ubytovacie služby</w:t>
            </w:r>
          </w:p>
          <w:p w:rsidR="00C3435D" w:rsidRPr="00AC7D79" w:rsidRDefault="00C3435D" w:rsidP="00D87FFC">
            <w:pPr>
              <w:pStyle w:val="Bezriadkovania"/>
              <w:spacing w:before="60"/>
              <w:rPr>
                <w:sz w:val="20"/>
                <w:szCs w:val="20"/>
              </w:rPr>
            </w:pPr>
            <w:r w:rsidRPr="00AC7D79">
              <w:rPr>
                <w:sz w:val="20"/>
                <w:szCs w:val="20"/>
              </w:rPr>
              <w:t>Služby na organizovanie stretnutí a konferencií v hoteloch</w:t>
            </w:r>
          </w:p>
          <w:p w:rsidR="00C3435D" w:rsidRPr="00AC7D79" w:rsidRDefault="00C3435D" w:rsidP="00D87FFC">
            <w:pPr>
              <w:pStyle w:val="Bezriadkovania"/>
              <w:spacing w:before="60"/>
              <w:rPr>
                <w:sz w:val="20"/>
                <w:szCs w:val="20"/>
              </w:rPr>
            </w:pPr>
            <w:r w:rsidRPr="00AC7D79">
              <w:rPr>
                <w:sz w:val="20"/>
                <w:szCs w:val="20"/>
              </w:rPr>
              <w:t>Iné hotelové služby</w:t>
            </w:r>
          </w:p>
          <w:p w:rsidR="00C3435D" w:rsidRPr="00AC7D79" w:rsidRDefault="00C3435D" w:rsidP="00D87FFC">
            <w:pPr>
              <w:pStyle w:val="Bezriadkovania"/>
              <w:spacing w:before="60"/>
              <w:rPr>
                <w:sz w:val="20"/>
                <w:szCs w:val="20"/>
              </w:rPr>
            </w:pPr>
            <w:r w:rsidRPr="00AC7D79">
              <w:rPr>
                <w:sz w:val="20"/>
                <w:szCs w:val="20"/>
              </w:rPr>
              <w:t>Kempingy, táboriská a iné nehotelové ubytovanie</w:t>
            </w:r>
          </w:p>
          <w:p w:rsidR="00C3435D" w:rsidRPr="00AC7D79" w:rsidRDefault="00C3435D" w:rsidP="00D87FFC">
            <w:pPr>
              <w:pStyle w:val="Bezriadkovania"/>
              <w:spacing w:before="60"/>
              <w:rPr>
                <w:sz w:val="20"/>
                <w:szCs w:val="20"/>
              </w:rPr>
            </w:pPr>
            <w:r w:rsidRPr="00AC7D79">
              <w:rPr>
                <w:sz w:val="20"/>
                <w:szCs w:val="20"/>
              </w:rPr>
              <w:t>Služby poskytované v mládežníckych ubytovniach (internátoch)</w:t>
            </w:r>
          </w:p>
          <w:p w:rsidR="00C3435D" w:rsidRPr="00AC7D79" w:rsidRDefault="00C3435D" w:rsidP="00D87FFC">
            <w:pPr>
              <w:pStyle w:val="Bezriadkovania"/>
              <w:spacing w:before="60"/>
              <w:rPr>
                <w:sz w:val="20"/>
                <w:szCs w:val="20"/>
              </w:rPr>
            </w:pPr>
            <w:r w:rsidRPr="00AC7D79">
              <w:rPr>
                <w:sz w:val="20"/>
                <w:szCs w:val="20"/>
              </w:rPr>
              <w:t>Služby poskytované v kempingoch</w:t>
            </w:r>
          </w:p>
          <w:p w:rsidR="00C3435D" w:rsidRPr="00AC7D79" w:rsidRDefault="00C3435D" w:rsidP="00D87FFC">
            <w:pPr>
              <w:pStyle w:val="Bezriadkovania"/>
              <w:spacing w:before="60"/>
              <w:rPr>
                <w:sz w:val="20"/>
                <w:szCs w:val="20"/>
              </w:rPr>
            </w:pPr>
            <w:r w:rsidRPr="00AC7D79">
              <w:rPr>
                <w:sz w:val="20"/>
                <w:szCs w:val="20"/>
              </w:rPr>
              <w:t>Služby poskytované pre karavany</w:t>
            </w:r>
          </w:p>
          <w:p w:rsidR="00C3435D" w:rsidRPr="00AC7D79" w:rsidRDefault="00C3435D" w:rsidP="00D87FFC">
            <w:pPr>
              <w:pStyle w:val="Bezriadkovania"/>
              <w:spacing w:before="60"/>
              <w:rPr>
                <w:sz w:val="20"/>
                <w:szCs w:val="20"/>
              </w:rPr>
            </w:pPr>
            <w:r w:rsidRPr="00AC7D79">
              <w:rPr>
                <w:sz w:val="20"/>
                <w:szCs w:val="20"/>
              </w:rPr>
              <w:t>Služby poskytované v dovolenkových strediskách a dovolenkových domoch</w:t>
            </w:r>
          </w:p>
          <w:p w:rsidR="00C3435D" w:rsidRPr="00AC7D79" w:rsidRDefault="00C3435D" w:rsidP="00D87FFC">
            <w:pPr>
              <w:pStyle w:val="Bezriadkovania"/>
              <w:spacing w:before="60"/>
              <w:rPr>
                <w:sz w:val="20"/>
                <w:szCs w:val="20"/>
              </w:rPr>
            </w:pPr>
            <w:r w:rsidRPr="00AC7D79">
              <w:rPr>
                <w:sz w:val="20"/>
                <w:szCs w:val="20"/>
              </w:rPr>
              <w:t>Služby poskytované v dovolenkových strediskách</w:t>
            </w:r>
          </w:p>
          <w:p w:rsidR="00C3435D" w:rsidRPr="00AC7D79" w:rsidRDefault="00C3435D" w:rsidP="00D87FFC">
            <w:pPr>
              <w:pStyle w:val="Bezriadkovania"/>
              <w:spacing w:before="60"/>
              <w:rPr>
                <w:sz w:val="20"/>
                <w:szCs w:val="20"/>
              </w:rPr>
            </w:pPr>
            <w:r w:rsidRPr="00AC7D79">
              <w:rPr>
                <w:sz w:val="20"/>
                <w:szCs w:val="20"/>
              </w:rPr>
              <w:t>Služby poskytované v dovolenkových domoch</w:t>
            </w:r>
          </w:p>
          <w:p w:rsidR="00C3435D" w:rsidRPr="00AC7D79" w:rsidRDefault="00C3435D" w:rsidP="00D87FFC">
            <w:pPr>
              <w:pStyle w:val="Bezriadkovania"/>
              <w:spacing w:before="60"/>
              <w:rPr>
                <w:sz w:val="20"/>
                <w:szCs w:val="20"/>
              </w:rPr>
            </w:pPr>
            <w:r w:rsidRPr="00AC7D79">
              <w:rPr>
                <w:sz w:val="20"/>
                <w:szCs w:val="20"/>
              </w:rPr>
              <w:t>Služby poskytované v detských prázdninových táboroch</w:t>
            </w:r>
          </w:p>
          <w:p w:rsidR="00C3435D" w:rsidRPr="00AC7D79" w:rsidRDefault="00C3435D" w:rsidP="00D87FFC">
            <w:pPr>
              <w:pStyle w:val="Bezriadkovania"/>
              <w:spacing w:before="60"/>
              <w:rPr>
                <w:sz w:val="20"/>
                <w:szCs w:val="20"/>
              </w:rPr>
            </w:pPr>
            <w:r w:rsidRPr="00AC7D79">
              <w:rPr>
                <w:sz w:val="20"/>
                <w:szCs w:val="20"/>
              </w:rPr>
              <w:t>Krátkodobý prenájom zariadeného ubytovania (krátkodobé ubytovacie služby v zariadených prenájmoch)</w:t>
            </w:r>
          </w:p>
          <w:p w:rsidR="00C3435D" w:rsidRPr="00AC7D79" w:rsidRDefault="00C3435D" w:rsidP="00D87FFC">
            <w:pPr>
              <w:pStyle w:val="Bezriadkovania"/>
              <w:spacing w:before="60"/>
              <w:rPr>
                <w:sz w:val="20"/>
                <w:szCs w:val="20"/>
              </w:rPr>
            </w:pPr>
            <w:r w:rsidRPr="00AC7D79">
              <w:rPr>
                <w:sz w:val="20"/>
                <w:szCs w:val="20"/>
              </w:rPr>
              <w:t>Služby poskytované v lôžkových vozňoch</w:t>
            </w:r>
          </w:p>
          <w:p w:rsidR="00C3435D" w:rsidRPr="00AC7D79" w:rsidRDefault="00C3435D" w:rsidP="00D87FFC">
            <w:pPr>
              <w:pStyle w:val="Bezriadkovania"/>
              <w:spacing w:before="60"/>
              <w:rPr>
                <w:sz w:val="20"/>
                <w:szCs w:val="20"/>
              </w:rPr>
            </w:pPr>
            <w:r w:rsidRPr="00AC7D79">
              <w:rPr>
                <w:sz w:val="20"/>
                <w:szCs w:val="20"/>
              </w:rPr>
              <w:t>Služby spojené s poskytovaním nocľahu a raňajok</w:t>
            </w:r>
          </w:p>
          <w:p w:rsidR="00C3435D" w:rsidRPr="00AC7D79" w:rsidRDefault="00C3435D" w:rsidP="00D87FFC">
            <w:pPr>
              <w:pStyle w:val="Bezriadkovania"/>
              <w:spacing w:before="60"/>
              <w:rPr>
                <w:sz w:val="20"/>
                <w:szCs w:val="20"/>
              </w:rPr>
            </w:pPr>
            <w:r w:rsidRPr="00AC7D79">
              <w:rPr>
                <w:sz w:val="20"/>
                <w:szCs w:val="20"/>
              </w:rPr>
              <w:t>Reštauračné služby a podávanie jedál</w:t>
            </w:r>
          </w:p>
          <w:p w:rsidR="00C3435D" w:rsidRPr="00AC7D79" w:rsidRDefault="00C3435D" w:rsidP="00D87FFC">
            <w:pPr>
              <w:pStyle w:val="Bezriadkovania"/>
              <w:spacing w:before="60"/>
              <w:rPr>
                <w:sz w:val="20"/>
                <w:szCs w:val="20"/>
              </w:rPr>
            </w:pPr>
            <w:r w:rsidRPr="00AC7D79">
              <w:rPr>
                <w:sz w:val="20"/>
                <w:szCs w:val="20"/>
              </w:rPr>
              <w:t>Čašnícke služby v reštauráciách</w:t>
            </w:r>
          </w:p>
          <w:p w:rsidR="00C3435D" w:rsidRPr="00AC7D79" w:rsidRDefault="00C3435D" w:rsidP="00D87FFC">
            <w:pPr>
              <w:pStyle w:val="Bezriadkovania"/>
              <w:spacing w:before="60"/>
              <w:rPr>
                <w:sz w:val="20"/>
                <w:szCs w:val="20"/>
              </w:rPr>
            </w:pPr>
            <w:r w:rsidRPr="00AC7D79">
              <w:rPr>
                <w:sz w:val="20"/>
                <w:szCs w:val="20"/>
              </w:rPr>
              <w:t>Čašnícke služby v reštauráciách pre obmedzenú klientelu</w:t>
            </w:r>
          </w:p>
          <w:p w:rsidR="00C3435D" w:rsidRPr="00AC7D79" w:rsidRDefault="00C3435D" w:rsidP="00D87FFC">
            <w:pPr>
              <w:pStyle w:val="Bezriadkovania"/>
              <w:spacing w:before="60"/>
              <w:rPr>
                <w:sz w:val="20"/>
                <w:szCs w:val="20"/>
              </w:rPr>
            </w:pPr>
            <w:r w:rsidRPr="00AC7D79">
              <w:rPr>
                <w:sz w:val="20"/>
                <w:szCs w:val="20"/>
              </w:rPr>
              <w:t>Čašnícke služby v reštauráciách pre neobmedzenú klientelu</w:t>
            </w:r>
          </w:p>
          <w:p w:rsidR="00C3435D" w:rsidRPr="00AC7D79" w:rsidRDefault="00C3435D" w:rsidP="00D87FFC">
            <w:pPr>
              <w:pStyle w:val="Bezriadkovania"/>
              <w:spacing w:before="60"/>
              <w:rPr>
                <w:sz w:val="20"/>
                <w:szCs w:val="20"/>
              </w:rPr>
            </w:pPr>
            <w:r w:rsidRPr="00AC7D79">
              <w:rPr>
                <w:sz w:val="20"/>
                <w:szCs w:val="20"/>
              </w:rPr>
              <w:t>Služby spojené s podávaním jedál</w:t>
            </w:r>
          </w:p>
          <w:p w:rsidR="00C3435D" w:rsidRPr="00AC7D79" w:rsidRDefault="00C3435D" w:rsidP="00D87FFC">
            <w:pPr>
              <w:pStyle w:val="Bezriadkovania"/>
              <w:spacing w:before="60"/>
              <w:rPr>
                <w:sz w:val="20"/>
                <w:szCs w:val="20"/>
              </w:rPr>
            </w:pPr>
            <w:r w:rsidRPr="00AC7D79">
              <w:rPr>
                <w:sz w:val="20"/>
                <w:szCs w:val="20"/>
              </w:rPr>
              <w:t>Služby spojené s prípravou jedál</w:t>
            </w:r>
          </w:p>
          <w:p w:rsidR="00C3435D" w:rsidRPr="00AC7D79" w:rsidRDefault="00C3435D" w:rsidP="00D87FFC">
            <w:pPr>
              <w:pStyle w:val="Bezriadkovania"/>
              <w:spacing w:before="60"/>
              <w:rPr>
                <w:sz w:val="20"/>
                <w:szCs w:val="20"/>
              </w:rPr>
            </w:pPr>
            <w:r w:rsidRPr="00AC7D79">
              <w:rPr>
                <w:sz w:val="20"/>
                <w:szCs w:val="20"/>
              </w:rPr>
              <w:t>Služby spojené s varením jedál</w:t>
            </w:r>
          </w:p>
          <w:p w:rsidR="00C3435D" w:rsidRPr="00AC7D79" w:rsidRDefault="00C3435D" w:rsidP="00D87FFC">
            <w:pPr>
              <w:pStyle w:val="Bezriadkovania"/>
              <w:spacing w:before="60"/>
              <w:rPr>
                <w:sz w:val="20"/>
                <w:szCs w:val="20"/>
              </w:rPr>
            </w:pPr>
            <w:r w:rsidRPr="00AC7D79">
              <w:rPr>
                <w:sz w:val="20"/>
                <w:szCs w:val="20"/>
              </w:rPr>
              <w:t>Bufetové služby</w:t>
            </w:r>
          </w:p>
          <w:p w:rsidR="00C3435D" w:rsidRPr="00AC7D79" w:rsidRDefault="00C3435D" w:rsidP="00D87FFC">
            <w:pPr>
              <w:pStyle w:val="Bezriadkovania"/>
              <w:spacing w:before="60"/>
              <w:rPr>
                <w:sz w:val="20"/>
                <w:szCs w:val="20"/>
              </w:rPr>
            </w:pPr>
            <w:r w:rsidRPr="00AC7D79">
              <w:rPr>
                <w:sz w:val="20"/>
                <w:szCs w:val="20"/>
              </w:rPr>
              <w:t>Služby spojené s podávaním nápojov</w:t>
            </w:r>
          </w:p>
          <w:p w:rsidR="00C3435D" w:rsidRPr="00AC7D79" w:rsidRDefault="00C3435D" w:rsidP="00D87FFC">
            <w:pPr>
              <w:pStyle w:val="Bezriadkovania"/>
              <w:spacing w:before="60"/>
              <w:rPr>
                <w:sz w:val="20"/>
                <w:szCs w:val="20"/>
              </w:rPr>
            </w:pPr>
            <w:r w:rsidRPr="00AC7D79">
              <w:rPr>
                <w:sz w:val="20"/>
                <w:szCs w:val="20"/>
              </w:rPr>
              <w:t>Správa barov</w:t>
            </w:r>
          </w:p>
          <w:p w:rsidR="00C3435D" w:rsidRPr="00AC7D79" w:rsidRDefault="00C3435D" w:rsidP="00D87FFC">
            <w:pPr>
              <w:pStyle w:val="Bezriadkovania"/>
              <w:spacing w:before="60"/>
              <w:rPr>
                <w:sz w:val="20"/>
                <w:szCs w:val="20"/>
              </w:rPr>
            </w:pPr>
            <w:r w:rsidRPr="00AC7D79">
              <w:rPr>
                <w:sz w:val="20"/>
                <w:szCs w:val="20"/>
              </w:rPr>
              <w:t>Služby hromadného stravovania pre súkromné domácnosti</w:t>
            </w:r>
          </w:p>
          <w:p w:rsidR="00C3435D" w:rsidRPr="00AC7D79" w:rsidRDefault="00C3435D" w:rsidP="00D87FFC">
            <w:pPr>
              <w:pStyle w:val="Bezriadkovania"/>
              <w:spacing w:before="60"/>
              <w:rPr>
                <w:sz w:val="20"/>
                <w:szCs w:val="20"/>
              </w:rPr>
            </w:pPr>
            <w:r w:rsidRPr="00AC7D79">
              <w:rPr>
                <w:sz w:val="20"/>
                <w:szCs w:val="20"/>
              </w:rPr>
              <w:lastRenderedPageBreak/>
              <w:t>Rozvoz stravy</w:t>
            </w:r>
          </w:p>
          <w:p w:rsidR="00C3435D" w:rsidRPr="00AC7D79" w:rsidRDefault="00C3435D" w:rsidP="00D87FFC">
            <w:pPr>
              <w:pStyle w:val="Bezriadkovania"/>
              <w:spacing w:before="60"/>
              <w:rPr>
                <w:sz w:val="20"/>
                <w:szCs w:val="20"/>
              </w:rPr>
            </w:pPr>
            <w:r w:rsidRPr="00AC7D79">
              <w:rPr>
                <w:sz w:val="20"/>
                <w:szCs w:val="20"/>
              </w:rPr>
              <w:t>Donáška stravy</w:t>
            </w:r>
          </w:p>
          <w:p w:rsidR="00C3435D" w:rsidRPr="00AC7D79" w:rsidRDefault="00C3435D" w:rsidP="00D87FFC">
            <w:pPr>
              <w:pStyle w:val="Bezriadkovania"/>
              <w:spacing w:before="60"/>
              <w:rPr>
                <w:sz w:val="20"/>
                <w:szCs w:val="20"/>
              </w:rPr>
            </w:pPr>
            <w:r w:rsidRPr="00AC7D79">
              <w:rPr>
                <w:sz w:val="20"/>
                <w:szCs w:val="20"/>
              </w:rPr>
              <w:t>Služby hromadného stravovania</w:t>
            </w:r>
          </w:p>
          <w:p w:rsidR="00C3435D" w:rsidRPr="00AC7D79" w:rsidRDefault="00C3435D" w:rsidP="00D87FFC">
            <w:pPr>
              <w:pStyle w:val="Bezriadkovania"/>
              <w:spacing w:before="60"/>
              <w:rPr>
                <w:sz w:val="20"/>
                <w:szCs w:val="20"/>
              </w:rPr>
            </w:pPr>
            <w:r w:rsidRPr="00AC7D79">
              <w:rPr>
                <w:sz w:val="20"/>
                <w:szCs w:val="20"/>
              </w:rPr>
              <w:t>Služby hromadného stravovania pre spoločnosti prevádzajúce dopravu</w:t>
            </w:r>
          </w:p>
          <w:p w:rsidR="00C3435D" w:rsidRPr="00AC7D79" w:rsidRDefault="00C3435D" w:rsidP="00D87FFC">
            <w:pPr>
              <w:pStyle w:val="Bezriadkovania"/>
              <w:spacing w:before="60"/>
              <w:rPr>
                <w:sz w:val="20"/>
                <w:szCs w:val="20"/>
              </w:rPr>
            </w:pPr>
            <w:r w:rsidRPr="00AC7D79">
              <w:rPr>
                <w:sz w:val="20"/>
                <w:szCs w:val="20"/>
              </w:rPr>
              <w:t>Služby hromadného stravovania pre iné podniky alebo iné inštitúcie</w:t>
            </w:r>
          </w:p>
          <w:p w:rsidR="00C3435D" w:rsidRPr="00AC7D79" w:rsidRDefault="00C3435D" w:rsidP="00D87FFC">
            <w:pPr>
              <w:pStyle w:val="Bezriadkovania"/>
              <w:spacing w:before="60"/>
              <w:rPr>
                <w:sz w:val="20"/>
                <w:szCs w:val="20"/>
              </w:rPr>
            </w:pPr>
            <w:r w:rsidRPr="00AC7D79">
              <w:rPr>
                <w:sz w:val="20"/>
                <w:szCs w:val="20"/>
              </w:rPr>
              <w:t>Služby hromadného stravovania pre školy</w:t>
            </w:r>
          </w:p>
          <w:p w:rsidR="00C3435D" w:rsidRPr="00AC7D79" w:rsidRDefault="00C3435D" w:rsidP="00D87FFC">
            <w:pPr>
              <w:pStyle w:val="Bezriadkovania"/>
              <w:spacing w:before="60"/>
              <w:rPr>
                <w:sz w:val="20"/>
                <w:szCs w:val="20"/>
              </w:rPr>
            </w:pPr>
            <w:r w:rsidRPr="00AC7D79">
              <w:rPr>
                <w:sz w:val="20"/>
                <w:szCs w:val="20"/>
              </w:rPr>
              <w:t>Služby podnikových a školských jedální</w:t>
            </w:r>
          </w:p>
          <w:p w:rsidR="00C3435D" w:rsidRPr="00AC7D79" w:rsidRDefault="00C3435D" w:rsidP="00D87FFC">
            <w:pPr>
              <w:pStyle w:val="Bezriadkovania"/>
              <w:spacing w:before="60"/>
              <w:rPr>
                <w:sz w:val="20"/>
                <w:szCs w:val="20"/>
              </w:rPr>
            </w:pPr>
            <w:r w:rsidRPr="00AC7D79">
              <w:rPr>
                <w:sz w:val="20"/>
                <w:szCs w:val="20"/>
              </w:rPr>
              <w:t>Služby podnikových a školských jedální a iné bufetové služby s obmedzenou klientelou</w:t>
            </w:r>
          </w:p>
          <w:p w:rsidR="00C3435D" w:rsidRPr="00AC7D79" w:rsidRDefault="00C3435D" w:rsidP="00D87FFC">
            <w:pPr>
              <w:pStyle w:val="Bezriadkovania"/>
              <w:spacing w:before="60"/>
              <w:rPr>
                <w:sz w:val="20"/>
                <w:szCs w:val="20"/>
              </w:rPr>
            </w:pPr>
            <w:r w:rsidRPr="00AC7D79">
              <w:rPr>
                <w:sz w:val="20"/>
                <w:szCs w:val="20"/>
              </w:rPr>
              <w:t>Správa jedální</w:t>
            </w:r>
          </w:p>
          <w:p w:rsidR="00C3435D" w:rsidRPr="00AC7D79" w:rsidRDefault="00C3435D" w:rsidP="00D87FFC">
            <w:pPr>
              <w:pStyle w:val="Bezriadkovania"/>
              <w:spacing w:before="60"/>
              <w:rPr>
                <w:sz w:val="20"/>
                <w:szCs w:val="20"/>
              </w:rPr>
            </w:pPr>
            <w:r w:rsidRPr="00AC7D79">
              <w:rPr>
                <w:sz w:val="20"/>
                <w:szCs w:val="20"/>
              </w:rPr>
              <w:t>Školské stravovanie</w:t>
            </w:r>
          </w:p>
        </w:tc>
      </w:tr>
      <w:tr w:rsidR="00AC7D79" w:rsidRPr="00AC7D79" w:rsidTr="00D87FFC">
        <w:tc>
          <w:tcPr>
            <w:tcW w:w="914" w:type="pct"/>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r w:rsidRPr="00AC7D79">
              <w:rPr>
                <w:sz w:val="20"/>
                <w:szCs w:val="20"/>
              </w:rPr>
              <w:t>79100000-5</w:t>
            </w:r>
          </w:p>
          <w:p w:rsidR="00C3435D" w:rsidRPr="00AC7D79" w:rsidRDefault="00C3435D" w:rsidP="00D87FFC">
            <w:pPr>
              <w:pStyle w:val="Bezriadkovania"/>
              <w:spacing w:before="60"/>
              <w:rPr>
                <w:sz w:val="20"/>
                <w:szCs w:val="20"/>
              </w:rPr>
            </w:pPr>
            <w:r w:rsidRPr="00AC7D79">
              <w:rPr>
                <w:sz w:val="20"/>
                <w:szCs w:val="20"/>
              </w:rPr>
              <w:t>79110000-8</w:t>
            </w:r>
          </w:p>
          <w:p w:rsidR="00C3435D" w:rsidRPr="00AC7D79" w:rsidRDefault="00C3435D" w:rsidP="00D87FFC">
            <w:pPr>
              <w:pStyle w:val="Bezriadkovania"/>
              <w:spacing w:before="60"/>
              <w:rPr>
                <w:sz w:val="20"/>
                <w:szCs w:val="20"/>
              </w:rPr>
            </w:pPr>
            <w:r w:rsidRPr="00AC7D79">
              <w:rPr>
                <w:sz w:val="20"/>
                <w:szCs w:val="20"/>
              </w:rPr>
              <w:t>79111000-5</w:t>
            </w:r>
          </w:p>
          <w:p w:rsidR="00C3435D" w:rsidRPr="00AC7D79" w:rsidRDefault="00C3435D" w:rsidP="00D87FFC">
            <w:pPr>
              <w:pStyle w:val="Bezriadkovania"/>
              <w:spacing w:before="60"/>
              <w:rPr>
                <w:sz w:val="20"/>
                <w:szCs w:val="20"/>
              </w:rPr>
            </w:pPr>
            <w:r w:rsidRPr="00AC7D79">
              <w:rPr>
                <w:sz w:val="20"/>
                <w:szCs w:val="20"/>
              </w:rPr>
              <w:t>79112000-2</w:t>
            </w:r>
          </w:p>
          <w:p w:rsidR="00C3435D" w:rsidRPr="00AC7D79" w:rsidRDefault="00C3435D" w:rsidP="00D87FFC">
            <w:pPr>
              <w:pStyle w:val="Bezriadkovania"/>
              <w:spacing w:before="60"/>
              <w:rPr>
                <w:sz w:val="20"/>
                <w:szCs w:val="20"/>
              </w:rPr>
            </w:pPr>
            <w:r w:rsidRPr="00AC7D79">
              <w:rPr>
                <w:sz w:val="20"/>
                <w:szCs w:val="20"/>
              </w:rPr>
              <w:t>79112100-3</w:t>
            </w:r>
          </w:p>
          <w:p w:rsidR="00C3435D" w:rsidRPr="00AC7D79" w:rsidRDefault="00C3435D" w:rsidP="00D87FFC">
            <w:pPr>
              <w:pStyle w:val="Bezriadkovania"/>
              <w:spacing w:before="60"/>
              <w:rPr>
                <w:sz w:val="20"/>
                <w:szCs w:val="20"/>
              </w:rPr>
            </w:pPr>
            <w:r w:rsidRPr="00AC7D79">
              <w:rPr>
                <w:sz w:val="20"/>
                <w:szCs w:val="20"/>
              </w:rPr>
              <w:t>79120000-1</w:t>
            </w:r>
          </w:p>
          <w:p w:rsidR="00C3435D" w:rsidRPr="00AC7D79" w:rsidRDefault="00C3435D" w:rsidP="00D87FFC">
            <w:pPr>
              <w:pStyle w:val="Bezriadkovania"/>
              <w:spacing w:before="60"/>
              <w:rPr>
                <w:sz w:val="20"/>
                <w:szCs w:val="20"/>
              </w:rPr>
            </w:pPr>
            <w:r w:rsidRPr="00AC7D79">
              <w:rPr>
                <w:sz w:val="20"/>
                <w:szCs w:val="20"/>
              </w:rPr>
              <w:t>79121000-8</w:t>
            </w:r>
          </w:p>
          <w:p w:rsidR="00C3435D" w:rsidRPr="00AC7D79" w:rsidRDefault="00C3435D" w:rsidP="00D87FFC">
            <w:pPr>
              <w:pStyle w:val="Bezriadkovania"/>
              <w:spacing w:before="60"/>
              <w:rPr>
                <w:sz w:val="20"/>
                <w:szCs w:val="20"/>
              </w:rPr>
            </w:pPr>
            <w:r w:rsidRPr="00AC7D79">
              <w:rPr>
                <w:sz w:val="20"/>
                <w:szCs w:val="20"/>
              </w:rPr>
              <w:t>79121100-9</w:t>
            </w:r>
          </w:p>
          <w:p w:rsidR="00C3435D" w:rsidRPr="00AC7D79" w:rsidRDefault="00C3435D" w:rsidP="00D87FFC">
            <w:pPr>
              <w:pStyle w:val="Bezriadkovania"/>
              <w:spacing w:before="60"/>
              <w:rPr>
                <w:sz w:val="20"/>
                <w:szCs w:val="20"/>
              </w:rPr>
            </w:pPr>
            <w:r w:rsidRPr="00AC7D79">
              <w:rPr>
                <w:sz w:val="20"/>
                <w:szCs w:val="20"/>
              </w:rPr>
              <w:t>79130000-4</w:t>
            </w:r>
          </w:p>
          <w:p w:rsidR="00C3435D" w:rsidRPr="00AC7D79" w:rsidRDefault="00C3435D" w:rsidP="00D87FFC">
            <w:pPr>
              <w:pStyle w:val="Bezriadkovania"/>
              <w:spacing w:before="60"/>
              <w:rPr>
                <w:sz w:val="20"/>
                <w:szCs w:val="20"/>
              </w:rPr>
            </w:pPr>
            <w:r w:rsidRPr="00AC7D79">
              <w:rPr>
                <w:sz w:val="20"/>
                <w:szCs w:val="20"/>
              </w:rPr>
              <w:t>79131000-1</w:t>
            </w:r>
          </w:p>
          <w:p w:rsidR="00C3435D" w:rsidRPr="00AC7D79" w:rsidRDefault="00C3435D" w:rsidP="00D87FFC">
            <w:pPr>
              <w:pStyle w:val="Bezriadkovania"/>
              <w:spacing w:before="60"/>
              <w:rPr>
                <w:sz w:val="20"/>
                <w:szCs w:val="20"/>
              </w:rPr>
            </w:pPr>
            <w:r w:rsidRPr="00AC7D79">
              <w:rPr>
                <w:sz w:val="20"/>
                <w:szCs w:val="20"/>
              </w:rPr>
              <w:t>79132000-8</w:t>
            </w:r>
          </w:p>
          <w:p w:rsidR="00C3435D" w:rsidRPr="00AC7D79" w:rsidRDefault="00C3435D" w:rsidP="00D87FFC">
            <w:pPr>
              <w:pStyle w:val="Bezriadkovania"/>
              <w:spacing w:before="60"/>
              <w:rPr>
                <w:sz w:val="20"/>
                <w:szCs w:val="20"/>
              </w:rPr>
            </w:pPr>
            <w:r w:rsidRPr="00AC7D79">
              <w:rPr>
                <w:sz w:val="20"/>
                <w:szCs w:val="20"/>
              </w:rPr>
              <w:t>79132100-9</w:t>
            </w:r>
          </w:p>
          <w:p w:rsidR="00C3435D" w:rsidRPr="00AC7D79" w:rsidRDefault="00C3435D" w:rsidP="00D87FFC">
            <w:pPr>
              <w:pStyle w:val="Bezriadkovania"/>
              <w:spacing w:before="60"/>
              <w:rPr>
                <w:sz w:val="20"/>
                <w:szCs w:val="20"/>
              </w:rPr>
            </w:pPr>
            <w:r w:rsidRPr="00AC7D79">
              <w:rPr>
                <w:sz w:val="20"/>
                <w:szCs w:val="20"/>
              </w:rPr>
              <w:t>79140000-7</w:t>
            </w:r>
          </w:p>
          <w:p w:rsidR="00C3435D" w:rsidRPr="00AC7D79" w:rsidRDefault="00C3435D" w:rsidP="00D87FFC">
            <w:pPr>
              <w:pStyle w:val="Bezriadkovania"/>
              <w:spacing w:before="60"/>
              <w:rPr>
                <w:sz w:val="20"/>
                <w:szCs w:val="20"/>
              </w:rPr>
            </w:pPr>
            <w:r w:rsidRPr="00AC7D79">
              <w:rPr>
                <w:sz w:val="20"/>
                <w:szCs w:val="20"/>
              </w:rPr>
              <w:t>75231100-5</w:t>
            </w:r>
          </w:p>
        </w:tc>
        <w:tc>
          <w:tcPr>
            <w:tcW w:w="4086"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r w:rsidRPr="00AC7D79">
              <w:rPr>
                <w:sz w:val="20"/>
                <w:szCs w:val="20"/>
              </w:rPr>
              <w:t>Právne služby, pokiaľ nie sú vylúčené podľa § 1 ods. 2 písm. n)</w:t>
            </w:r>
          </w:p>
          <w:p w:rsidR="00C3435D" w:rsidRPr="00AC7D79" w:rsidRDefault="00C3435D" w:rsidP="00D87FFC">
            <w:pPr>
              <w:tabs>
                <w:tab w:val="left" w:pos="1870"/>
              </w:tabs>
              <w:spacing w:before="60"/>
              <w:rPr>
                <w:rFonts w:ascii="Times New Roman" w:hAnsi="Times New Roman"/>
                <w:color w:val="auto"/>
                <w:sz w:val="20"/>
                <w:szCs w:val="20"/>
              </w:rPr>
            </w:pPr>
            <w:r w:rsidRPr="00AC7D79">
              <w:rPr>
                <w:rFonts w:ascii="Times New Roman" w:hAnsi="Times New Roman"/>
                <w:color w:val="auto"/>
                <w:sz w:val="20"/>
                <w:szCs w:val="20"/>
              </w:rPr>
              <w:t>Právne služby</w:t>
            </w:r>
          </w:p>
          <w:p w:rsidR="00C3435D" w:rsidRPr="00AC7D79" w:rsidRDefault="00C3435D" w:rsidP="00D87FFC">
            <w:pPr>
              <w:tabs>
                <w:tab w:val="left" w:pos="1870"/>
              </w:tabs>
              <w:spacing w:before="60"/>
              <w:rPr>
                <w:rFonts w:ascii="Times New Roman" w:hAnsi="Times New Roman"/>
                <w:color w:val="auto"/>
                <w:sz w:val="20"/>
                <w:szCs w:val="20"/>
              </w:rPr>
            </w:pPr>
            <w:r w:rsidRPr="00AC7D79">
              <w:rPr>
                <w:rFonts w:ascii="Times New Roman" w:hAnsi="Times New Roman"/>
                <w:color w:val="auto"/>
                <w:sz w:val="20"/>
                <w:szCs w:val="20"/>
              </w:rPr>
              <w:t>Právne poradenstvo a zastupovanie</w:t>
            </w:r>
          </w:p>
          <w:p w:rsidR="00C3435D" w:rsidRPr="00AC7D79" w:rsidRDefault="00C3435D" w:rsidP="00D87FFC">
            <w:pPr>
              <w:tabs>
                <w:tab w:val="left" w:pos="1870"/>
              </w:tabs>
              <w:spacing w:before="60"/>
              <w:rPr>
                <w:rFonts w:ascii="Times New Roman" w:hAnsi="Times New Roman"/>
                <w:color w:val="auto"/>
                <w:sz w:val="20"/>
                <w:szCs w:val="20"/>
              </w:rPr>
            </w:pPr>
            <w:r w:rsidRPr="00AC7D79">
              <w:rPr>
                <w:rFonts w:ascii="Times New Roman" w:hAnsi="Times New Roman"/>
                <w:color w:val="auto"/>
                <w:sz w:val="20"/>
                <w:szCs w:val="20"/>
              </w:rPr>
              <w:t>Právne poradenstvo</w:t>
            </w:r>
          </w:p>
          <w:p w:rsidR="00C3435D" w:rsidRPr="00AC7D79" w:rsidRDefault="00C3435D" w:rsidP="00D87FFC">
            <w:pPr>
              <w:tabs>
                <w:tab w:val="left" w:pos="1870"/>
              </w:tabs>
              <w:spacing w:before="60"/>
              <w:rPr>
                <w:rFonts w:ascii="Times New Roman" w:hAnsi="Times New Roman"/>
                <w:color w:val="auto"/>
                <w:sz w:val="20"/>
                <w:szCs w:val="20"/>
              </w:rPr>
            </w:pPr>
            <w:r w:rsidRPr="00AC7D79">
              <w:rPr>
                <w:rFonts w:ascii="Times New Roman" w:hAnsi="Times New Roman"/>
                <w:color w:val="auto"/>
                <w:sz w:val="20"/>
                <w:szCs w:val="20"/>
              </w:rPr>
              <w:t>Právne zastupovanie</w:t>
            </w:r>
          </w:p>
          <w:p w:rsidR="00C3435D" w:rsidRPr="00AC7D79" w:rsidRDefault="00C3435D" w:rsidP="00D87FFC">
            <w:pPr>
              <w:tabs>
                <w:tab w:val="left" w:pos="1870"/>
              </w:tabs>
              <w:spacing w:before="60"/>
              <w:rPr>
                <w:rFonts w:ascii="Times New Roman" w:hAnsi="Times New Roman"/>
                <w:color w:val="auto"/>
                <w:sz w:val="20"/>
                <w:szCs w:val="20"/>
              </w:rPr>
            </w:pPr>
            <w:r w:rsidRPr="00AC7D79">
              <w:rPr>
                <w:rFonts w:ascii="Times New Roman" w:hAnsi="Times New Roman"/>
                <w:color w:val="auto"/>
                <w:sz w:val="20"/>
                <w:szCs w:val="20"/>
              </w:rPr>
              <w:t>Služby týkajúce sa zastupovania zúčastnených strán</w:t>
            </w:r>
          </w:p>
          <w:p w:rsidR="00C3435D" w:rsidRPr="00AC7D79" w:rsidRDefault="00C3435D" w:rsidP="00D87FFC">
            <w:pPr>
              <w:tabs>
                <w:tab w:val="left" w:pos="1870"/>
              </w:tabs>
              <w:spacing w:before="60"/>
              <w:rPr>
                <w:rFonts w:ascii="Times New Roman" w:hAnsi="Times New Roman"/>
                <w:color w:val="auto"/>
                <w:sz w:val="20"/>
                <w:szCs w:val="20"/>
              </w:rPr>
            </w:pPr>
            <w:r w:rsidRPr="00AC7D79">
              <w:rPr>
                <w:rFonts w:ascii="Times New Roman" w:hAnsi="Times New Roman"/>
                <w:color w:val="auto"/>
                <w:sz w:val="20"/>
                <w:szCs w:val="20"/>
              </w:rPr>
              <w:t>Poradenské služby v oblasti patentov a autorských práv</w:t>
            </w:r>
          </w:p>
          <w:p w:rsidR="00C3435D" w:rsidRPr="00AC7D79" w:rsidRDefault="00C3435D" w:rsidP="00D87FFC">
            <w:pPr>
              <w:tabs>
                <w:tab w:val="left" w:pos="1870"/>
              </w:tabs>
              <w:spacing w:before="60"/>
              <w:rPr>
                <w:rFonts w:ascii="Times New Roman" w:hAnsi="Times New Roman"/>
                <w:color w:val="auto"/>
                <w:sz w:val="20"/>
                <w:szCs w:val="20"/>
              </w:rPr>
            </w:pPr>
            <w:r w:rsidRPr="00AC7D79">
              <w:rPr>
                <w:rFonts w:ascii="Times New Roman" w:hAnsi="Times New Roman"/>
                <w:color w:val="auto"/>
                <w:sz w:val="20"/>
                <w:szCs w:val="20"/>
              </w:rPr>
              <w:t>Poradenské služby v oblasti autorských práv</w:t>
            </w:r>
          </w:p>
          <w:p w:rsidR="00C3435D" w:rsidRPr="00AC7D79" w:rsidRDefault="00C3435D" w:rsidP="00D87FFC">
            <w:pPr>
              <w:tabs>
                <w:tab w:val="left" w:pos="1870"/>
              </w:tabs>
              <w:spacing w:before="60"/>
              <w:rPr>
                <w:rFonts w:ascii="Times New Roman" w:hAnsi="Times New Roman"/>
                <w:color w:val="auto"/>
                <w:sz w:val="20"/>
                <w:szCs w:val="20"/>
              </w:rPr>
            </w:pPr>
            <w:r w:rsidRPr="00AC7D79">
              <w:rPr>
                <w:rFonts w:ascii="Times New Roman" w:hAnsi="Times New Roman"/>
                <w:color w:val="auto"/>
                <w:sz w:val="20"/>
                <w:szCs w:val="20"/>
              </w:rPr>
              <w:t>Poradenské služby v oblasti autorských práv k softvéru</w:t>
            </w:r>
          </w:p>
          <w:p w:rsidR="00C3435D" w:rsidRPr="00AC7D79" w:rsidRDefault="00C3435D" w:rsidP="00D87FFC">
            <w:pPr>
              <w:tabs>
                <w:tab w:val="left" w:pos="1870"/>
              </w:tabs>
              <w:spacing w:before="60"/>
              <w:rPr>
                <w:rFonts w:ascii="Times New Roman" w:hAnsi="Times New Roman"/>
                <w:color w:val="auto"/>
                <w:sz w:val="20"/>
                <w:szCs w:val="20"/>
              </w:rPr>
            </w:pPr>
            <w:r w:rsidRPr="00AC7D79">
              <w:rPr>
                <w:rFonts w:ascii="Times New Roman" w:hAnsi="Times New Roman"/>
                <w:color w:val="auto"/>
                <w:sz w:val="20"/>
                <w:szCs w:val="20"/>
              </w:rPr>
              <w:t>Právna dokumentácia a overovanie</w:t>
            </w:r>
          </w:p>
          <w:p w:rsidR="00C3435D" w:rsidRPr="00AC7D79" w:rsidRDefault="00C3435D" w:rsidP="00D87FFC">
            <w:pPr>
              <w:tabs>
                <w:tab w:val="left" w:pos="1870"/>
              </w:tabs>
              <w:spacing w:before="60"/>
              <w:rPr>
                <w:rFonts w:ascii="Times New Roman" w:hAnsi="Times New Roman"/>
                <w:color w:val="auto"/>
                <w:sz w:val="20"/>
                <w:szCs w:val="20"/>
              </w:rPr>
            </w:pPr>
            <w:r w:rsidRPr="00AC7D79">
              <w:rPr>
                <w:rFonts w:ascii="Times New Roman" w:hAnsi="Times New Roman"/>
                <w:color w:val="auto"/>
                <w:sz w:val="20"/>
                <w:szCs w:val="20"/>
              </w:rPr>
              <w:t>Dokumentačné služby</w:t>
            </w:r>
          </w:p>
          <w:p w:rsidR="00C3435D" w:rsidRPr="00AC7D79" w:rsidRDefault="00C3435D" w:rsidP="00D87FFC">
            <w:pPr>
              <w:tabs>
                <w:tab w:val="left" w:pos="1870"/>
              </w:tabs>
              <w:spacing w:before="60"/>
              <w:rPr>
                <w:rFonts w:ascii="Times New Roman" w:hAnsi="Times New Roman"/>
                <w:color w:val="auto"/>
                <w:sz w:val="20"/>
                <w:szCs w:val="20"/>
              </w:rPr>
            </w:pPr>
            <w:r w:rsidRPr="00AC7D79">
              <w:rPr>
                <w:rFonts w:ascii="Times New Roman" w:hAnsi="Times New Roman"/>
                <w:color w:val="auto"/>
                <w:sz w:val="20"/>
                <w:szCs w:val="20"/>
              </w:rPr>
              <w:t>Overovacie služby</w:t>
            </w:r>
          </w:p>
          <w:p w:rsidR="00C3435D" w:rsidRPr="00AC7D79" w:rsidRDefault="00C3435D" w:rsidP="00D87FFC">
            <w:pPr>
              <w:tabs>
                <w:tab w:val="left" w:pos="1870"/>
              </w:tabs>
              <w:spacing w:before="60"/>
              <w:rPr>
                <w:rFonts w:ascii="Times New Roman" w:hAnsi="Times New Roman"/>
                <w:color w:val="auto"/>
                <w:sz w:val="20"/>
                <w:szCs w:val="20"/>
              </w:rPr>
            </w:pPr>
            <w:r w:rsidRPr="00AC7D79">
              <w:rPr>
                <w:rFonts w:ascii="Times New Roman" w:hAnsi="Times New Roman"/>
                <w:color w:val="auto"/>
                <w:sz w:val="20"/>
                <w:szCs w:val="20"/>
              </w:rPr>
              <w:t>Overovanie elektronického podpisu</w:t>
            </w:r>
          </w:p>
          <w:p w:rsidR="00C3435D" w:rsidRPr="00AC7D79" w:rsidRDefault="00C3435D" w:rsidP="00D87FFC">
            <w:pPr>
              <w:tabs>
                <w:tab w:val="left" w:pos="1870"/>
              </w:tabs>
              <w:spacing w:before="60"/>
              <w:rPr>
                <w:rFonts w:ascii="Times New Roman" w:hAnsi="Times New Roman"/>
                <w:color w:val="auto"/>
                <w:sz w:val="20"/>
                <w:szCs w:val="20"/>
              </w:rPr>
            </w:pPr>
            <w:r w:rsidRPr="00AC7D79">
              <w:rPr>
                <w:rFonts w:ascii="Times New Roman" w:hAnsi="Times New Roman"/>
                <w:color w:val="auto"/>
                <w:sz w:val="20"/>
                <w:szCs w:val="20"/>
              </w:rPr>
              <w:t>Právne poradenstvo a informačné služby</w:t>
            </w:r>
          </w:p>
          <w:p w:rsidR="00C3435D" w:rsidRPr="00AC7D79" w:rsidRDefault="00C3435D" w:rsidP="00D87FFC">
            <w:pPr>
              <w:tabs>
                <w:tab w:val="left" w:pos="1870"/>
              </w:tabs>
              <w:spacing w:before="60"/>
              <w:rPr>
                <w:rFonts w:ascii="Times New Roman" w:hAnsi="Times New Roman"/>
                <w:color w:val="auto"/>
                <w:sz w:val="20"/>
                <w:szCs w:val="20"/>
              </w:rPr>
            </w:pPr>
            <w:r w:rsidRPr="00AC7D79">
              <w:rPr>
                <w:rFonts w:ascii="Times New Roman" w:hAnsi="Times New Roman"/>
                <w:color w:val="auto"/>
                <w:sz w:val="20"/>
                <w:szCs w:val="20"/>
              </w:rPr>
              <w:t>Administratívne služby súdov (súvisiace so súdmi)</w:t>
            </w:r>
          </w:p>
        </w:tc>
      </w:tr>
      <w:tr w:rsidR="00AC7D79" w:rsidRPr="00AC7D79" w:rsidTr="00D87FFC">
        <w:tc>
          <w:tcPr>
            <w:tcW w:w="914" w:type="pct"/>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r w:rsidRPr="00AC7D79">
              <w:rPr>
                <w:sz w:val="20"/>
                <w:szCs w:val="20"/>
              </w:rPr>
              <w:t>75100000-7</w:t>
            </w:r>
          </w:p>
          <w:p w:rsidR="00C3435D" w:rsidRPr="00AC7D79" w:rsidRDefault="00C3435D" w:rsidP="00D87FFC">
            <w:pPr>
              <w:pStyle w:val="Bezriadkovania"/>
              <w:spacing w:before="60"/>
              <w:rPr>
                <w:sz w:val="20"/>
                <w:szCs w:val="20"/>
              </w:rPr>
            </w:pPr>
            <w:r w:rsidRPr="00AC7D79">
              <w:rPr>
                <w:sz w:val="20"/>
                <w:szCs w:val="20"/>
              </w:rPr>
              <w:t>75110000-0</w:t>
            </w:r>
          </w:p>
          <w:p w:rsidR="00C3435D" w:rsidRPr="00AC7D79" w:rsidRDefault="00C3435D" w:rsidP="00D87FFC">
            <w:pPr>
              <w:pStyle w:val="Bezriadkovania"/>
              <w:spacing w:before="60"/>
              <w:rPr>
                <w:sz w:val="20"/>
                <w:szCs w:val="20"/>
              </w:rPr>
            </w:pPr>
            <w:r w:rsidRPr="00AC7D79">
              <w:rPr>
                <w:sz w:val="20"/>
                <w:szCs w:val="20"/>
              </w:rPr>
              <w:t>75111000-7</w:t>
            </w:r>
          </w:p>
          <w:p w:rsidR="00C3435D" w:rsidRPr="00AC7D79" w:rsidRDefault="00C3435D" w:rsidP="00D87FFC">
            <w:pPr>
              <w:pStyle w:val="Bezriadkovania"/>
              <w:spacing w:before="60"/>
              <w:rPr>
                <w:sz w:val="20"/>
                <w:szCs w:val="20"/>
              </w:rPr>
            </w:pPr>
            <w:r w:rsidRPr="00AC7D79">
              <w:rPr>
                <w:sz w:val="20"/>
                <w:szCs w:val="20"/>
              </w:rPr>
              <w:t>75111100-8</w:t>
            </w:r>
          </w:p>
          <w:p w:rsidR="00C3435D" w:rsidRPr="00AC7D79" w:rsidRDefault="00C3435D" w:rsidP="00D87FFC">
            <w:pPr>
              <w:pStyle w:val="Bezriadkovania"/>
              <w:spacing w:before="60"/>
              <w:rPr>
                <w:sz w:val="20"/>
                <w:szCs w:val="20"/>
              </w:rPr>
            </w:pPr>
            <w:r w:rsidRPr="00AC7D79">
              <w:rPr>
                <w:sz w:val="20"/>
                <w:szCs w:val="20"/>
              </w:rPr>
              <w:t>75111200-9</w:t>
            </w:r>
          </w:p>
          <w:p w:rsidR="00C3435D" w:rsidRPr="00AC7D79" w:rsidRDefault="00C3435D" w:rsidP="00D87FFC">
            <w:pPr>
              <w:pStyle w:val="Bezriadkovania"/>
              <w:spacing w:before="60"/>
              <w:rPr>
                <w:sz w:val="20"/>
                <w:szCs w:val="20"/>
              </w:rPr>
            </w:pPr>
            <w:r w:rsidRPr="00AC7D79">
              <w:rPr>
                <w:sz w:val="20"/>
                <w:szCs w:val="20"/>
              </w:rPr>
              <w:t>75112000-4</w:t>
            </w:r>
          </w:p>
          <w:p w:rsidR="00C3435D" w:rsidRPr="00AC7D79" w:rsidRDefault="00C3435D" w:rsidP="00D87FFC">
            <w:pPr>
              <w:pStyle w:val="Bezriadkovania"/>
              <w:spacing w:before="60"/>
              <w:rPr>
                <w:sz w:val="20"/>
                <w:szCs w:val="20"/>
              </w:rPr>
            </w:pPr>
            <w:r w:rsidRPr="00AC7D79">
              <w:rPr>
                <w:sz w:val="20"/>
                <w:szCs w:val="20"/>
              </w:rPr>
              <w:t>75112100-5</w:t>
            </w:r>
          </w:p>
          <w:p w:rsidR="00C3435D" w:rsidRPr="00AC7D79" w:rsidRDefault="00C3435D" w:rsidP="00D87FFC">
            <w:pPr>
              <w:pStyle w:val="Bezriadkovania"/>
              <w:spacing w:before="60"/>
              <w:rPr>
                <w:sz w:val="20"/>
                <w:szCs w:val="20"/>
              </w:rPr>
            </w:pPr>
            <w:r w:rsidRPr="00AC7D79">
              <w:rPr>
                <w:sz w:val="20"/>
                <w:szCs w:val="20"/>
              </w:rPr>
              <w:t>75120000-3</w:t>
            </w:r>
          </w:p>
          <w:p w:rsidR="00C3435D" w:rsidRPr="00AC7D79" w:rsidRDefault="00C3435D" w:rsidP="00D87FFC">
            <w:pPr>
              <w:pStyle w:val="Bezriadkovania"/>
              <w:spacing w:before="60"/>
              <w:rPr>
                <w:sz w:val="20"/>
                <w:szCs w:val="20"/>
              </w:rPr>
            </w:pPr>
            <w:r w:rsidRPr="00AC7D79">
              <w:rPr>
                <w:sz w:val="20"/>
                <w:szCs w:val="20"/>
              </w:rPr>
              <w:t>75123000-4</w:t>
            </w:r>
          </w:p>
          <w:p w:rsidR="00C3435D" w:rsidRPr="00AC7D79" w:rsidRDefault="00C3435D" w:rsidP="00D87FFC">
            <w:pPr>
              <w:pStyle w:val="Bezriadkovania"/>
              <w:spacing w:before="60"/>
              <w:rPr>
                <w:sz w:val="20"/>
                <w:szCs w:val="20"/>
              </w:rPr>
            </w:pPr>
            <w:r w:rsidRPr="00AC7D79">
              <w:rPr>
                <w:sz w:val="20"/>
                <w:szCs w:val="20"/>
              </w:rPr>
              <w:t>75125000-8</w:t>
            </w:r>
          </w:p>
          <w:p w:rsidR="00C3435D" w:rsidRPr="00AC7D79" w:rsidRDefault="00C3435D" w:rsidP="00D87FFC">
            <w:pPr>
              <w:pStyle w:val="Bezriadkovania"/>
              <w:spacing w:before="60"/>
              <w:rPr>
                <w:sz w:val="20"/>
                <w:szCs w:val="20"/>
              </w:rPr>
            </w:pPr>
            <w:r w:rsidRPr="00AC7D79">
              <w:rPr>
                <w:sz w:val="20"/>
                <w:szCs w:val="20"/>
              </w:rPr>
              <w:t>75130000-6</w:t>
            </w:r>
          </w:p>
          <w:p w:rsidR="00C3435D" w:rsidRPr="00AC7D79" w:rsidRDefault="00C3435D" w:rsidP="00D87FFC">
            <w:pPr>
              <w:pStyle w:val="Bezriadkovania"/>
              <w:spacing w:before="60"/>
              <w:rPr>
                <w:sz w:val="20"/>
                <w:szCs w:val="20"/>
              </w:rPr>
            </w:pPr>
            <w:r w:rsidRPr="00AC7D79">
              <w:rPr>
                <w:sz w:val="20"/>
                <w:szCs w:val="20"/>
              </w:rPr>
              <w:t>75131000-3</w:t>
            </w:r>
          </w:p>
        </w:tc>
        <w:tc>
          <w:tcPr>
            <w:tcW w:w="4086"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r w:rsidRPr="00AC7D79">
              <w:rPr>
                <w:sz w:val="20"/>
                <w:szCs w:val="20"/>
              </w:rPr>
              <w:t>Iné administratívne služby a vládne služby</w:t>
            </w:r>
          </w:p>
          <w:p w:rsidR="00C3435D" w:rsidRPr="00AC7D79" w:rsidRDefault="00C3435D" w:rsidP="00D87FFC">
            <w:pPr>
              <w:pStyle w:val="Bezriadkovania"/>
              <w:spacing w:before="60"/>
              <w:rPr>
                <w:sz w:val="20"/>
                <w:szCs w:val="20"/>
              </w:rPr>
            </w:pPr>
            <w:r w:rsidRPr="00AC7D79">
              <w:rPr>
                <w:sz w:val="20"/>
                <w:szCs w:val="20"/>
              </w:rPr>
              <w:t>Verejná správa</w:t>
            </w:r>
          </w:p>
          <w:p w:rsidR="00C3435D" w:rsidRPr="00AC7D79" w:rsidRDefault="00C3435D" w:rsidP="00D87FFC">
            <w:pPr>
              <w:pStyle w:val="Bezriadkovania"/>
              <w:spacing w:before="60"/>
              <w:rPr>
                <w:sz w:val="20"/>
                <w:szCs w:val="20"/>
              </w:rPr>
            </w:pPr>
            <w:r w:rsidRPr="00AC7D79">
              <w:rPr>
                <w:sz w:val="20"/>
                <w:szCs w:val="20"/>
              </w:rPr>
              <w:t>Všeobecná verejná správa</w:t>
            </w:r>
          </w:p>
          <w:p w:rsidR="00C3435D" w:rsidRPr="00AC7D79" w:rsidRDefault="00C3435D" w:rsidP="00D87FFC">
            <w:pPr>
              <w:pStyle w:val="Bezriadkovania"/>
              <w:spacing w:before="60"/>
              <w:rPr>
                <w:sz w:val="20"/>
                <w:szCs w:val="20"/>
              </w:rPr>
            </w:pPr>
            <w:r w:rsidRPr="00AC7D79">
              <w:rPr>
                <w:sz w:val="20"/>
                <w:szCs w:val="20"/>
              </w:rPr>
              <w:t>Výkonné a zákonodarné služby</w:t>
            </w:r>
          </w:p>
          <w:p w:rsidR="00C3435D" w:rsidRPr="00AC7D79" w:rsidRDefault="00C3435D" w:rsidP="00D87FFC">
            <w:pPr>
              <w:pStyle w:val="Bezriadkovania"/>
              <w:spacing w:before="60"/>
              <w:rPr>
                <w:sz w:val="20"/>
                <w:szCs w:val="20"/>
              </w:rPr>
            </w:pPr>
            <w:r w:rsidRPr="00AC7D79">
              <w:rPr>
                <w:sz w:val="20"/>
                <w:szCs w:val="20"/>
              </w:rPr>
              <w:t>Výkonné služby</w:t>
            </w:r>
          </w:p>
          <w:p w:rsidR="00C3435D" w:rsidRPr="00AC7D79" w:rsidRDefault="00C3435D" w:rsidP="00D87FFC">
            <w:pPr>
              <w:pStyle w:val="Bezriadkovania"/>
              <w:spacing w:before="60"/>
              <w:rPr>
                <w:sz w:val="20"/>
                <w:szCs w:val="20"/>
              </w:rPr>
            </w:pPr>
            <w:r w:rsidRPr="00AC7D79">
              <w:rPr>
                <w:sz w:val="20"/>
                <w:szCs w:val="20"/>
              </w:rPr>
              <w:t>Zákonodarné služby</w:t>
            </w:r>
          </w:p>
          <w:p w:rsidR="00C3435D" w:rsidRPr="00AC7D79" w:rsidRDefault="00C3435D" w:rsidP="00D87FFC">
            <w:pPr>
              <w:pStyle w:val="Bezriadkovania"/>
              <w:spacing w:before="60"/>
              <w:rPr>
                <w:sz w:val="20"/>
                <w:szCs w:val="20"/>
              </w:rPr>
            </w:pPr>
            <w:r w:rsidRPr="00AC7D79">
              <w:rPr>
                <w:sz w:val="20"/>
                <w:szCs w:val="20"/>
              </w:rPr>
              <w:t>Služby verejnej správy pre obchodné operácie</w:t>
            </w:r>
          </w:p>
          <w:p w:rsidR="00C3435D" w:rsidRPr="00AC7D79" w:rsidRDefault="00C3435D" w:rsidP="00D87FFC">
            <w:pPr>
              <w:pStyle w:val="Bezriadkovania"/>
              <w:spacing w:before="60"/>
              <w:rPr>
                <w:sz w:val="20"/>
                <w:szCs w:val="20"/>
              </w:rPr>
            </w:pPr>
            <w:r w:rsidRPr="00AC7D79">
              <w:rPr>
                <w:sz w:val="20"/>
                <w:szCs w:val="20"/>
              </w:rPr>
              <w:t>Projekty rozvoja verejnej správy</w:t>
            </w:r>
          </w:p>
          <w:p w:rsidR="00C3435D" w:rsidRPr="00AC7D79" w:rsidRDefault="00C3435D" w:rsidP="00D87FFC">
            <w:pPr>
              <w:pStyle w:val="Bezriadkovania"/>
              <w:spacing w:before="60"/>
              <w:rPr>
                <w:sz w:val="20"/>
                <w:szCs w:val="20"/>
              </w:rPr>
            </w:pPr>
            <w:r w:rsidRPr="00AC7D79">
              <w:rPr>
                <w:sz w:val="20"/>
                <w:szCs w:val="20"/>
              </w:rPr>
              <w:t>Agentúrne služby verejnej správy</w:t>
            </w:r>
          </w:p>
          <w:p w:rsidR="00C3435D" w:rsidRPr="00AC7D79" w:rsidRDefault="00C3435D" w:rsidP="00D87FFC">
            <w:pPr>
              <w:pStyle w:val="Bezriadkovania"/>
              <w:spacing w:before="60"/>
              <w:rPr>
                <w:sz w:val="20"/>
                <w:szCs w:val="20"/>
              </w:rPr>
            </w:pPr>
            <w:r w:rsidRPr="00AC7D79">
              <w:rPr>
                <w:sz w:val="20"/>
                <w:szCs w:val="20"/>
              </w:rPr>
              <w:t>Služby verejnej správy súvisiace s bývaním</w:t>
            </w:r>
          </w:p>
          <w:p w:rsidR="00C3435D" w:rsidRPr="00AC7D79" w:rsidRDefault="00C3435D" w:rsidP="00D87FFC">
            <w:pPr>
              <w:pStyle w:val="Bezriadkovania"/>
              <w:spacing w:before="60"/>
              <w:rPr>
                <w:sz w:val="20"/>
                <w:szCs w:val="20"/>
              </w:rPr>
            </w:pPr>
            <w:r w:rsidRPr="00AC7D79">
              <w:rPr>
                <w:sz w:val="20"/>
                <w:szCs w:val="20"/>
              </w:rPr>
              <w:t>Služby verejnej správy súvisiace s otázkami cestovného ruchu</w:t>
            </w:r>
          </w:p>
          <w:p w:rsidR="00C3435D" w:rsidRPr="00AC7D79" w:rsidRDefault="00C3435D" w:rsidP="00D87FFC">
            <w:pPr>
              <w:pStyle w:val="Bezriadkovania"/>
              <w:spacing w:before="60"/>
              <w:rPr>
                <w:sz w:val="20"/>
                <w:szCs w:val="20"/>
              </w:rPr>
            </w:pPr>
            <w:r w:rsidRPr="00AC7D79">
              <w:rPr>
                <w:sz w:val="20"/>
                <w:szCs w:val="20"/>
              </w:rPr>
              <w:t>Podporné (vedľajšie) služby pre vládu</w:t>
            </w:r>
          </w:p>
          <w:p w:rsidR="00C3435D" w:rsidRPr="00AC7D79" w:rsidRDefault="00C3435D" w:rsidP="00D87FFC">
            <w:pPr>
              <w:pStyle w:val="Bezriadkovania"/>
              <w:spacing w:before="60"/>
              <w:rPr>
                <w:sz w:val="20"/>
                <w:szCs w:val="20"/>
              </w:rPr>
            </w:pPr>
            <w:r w:rsidRPr="00AC7D79">
              <w:rPr>
                <w:sz w:val="20"/>
                <w:szCs w:val="20"/>
              </w:rPr>
              <w:t>Vládne služby</w:t>
            </w:r>
          </w:p>
        </w:tc>
      </w:tr>
      <w:tr w:rsidR="00AC7D79" w:rsidRPr="00AC7D79" w:rsidTr="00D87FFC">
        <w:trPr>
          <w:trHeight w:val="948"/>
        </w:trPr>
        <w:tc>
          <w:tcPr>
            <w:tcW w:w="914" w:type="pct"/>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r w:rsidRPr="00AC7D79">
              <w:rPr>
                <w:sz w:val="20"/>
                <w:szCs w:val="20"/>
              </w:rPr>
              <w:t>75200000-8</w:t>
            </w:r>
          </w:p>
          <w:p w:rsidR="00C3435D" w:rsidRPr="00AC7D79" w:rsidRDefault="00C3435D" w:rsidP="00D87FFC">
            <w:pPr>
              <w:pStyle w:val="Bezriadkovania"/>
              <w:spacing w:before="60"/>
              <w:rPr>
                <w:sz w:val="20"/>
                <w:szCs w:val="20"/>
              </w:rPr>
            </w:pPr>
            <w:r w:rsidRPr="00AC7D79">
              <w:rPr>
                <w:sz w:val="20"/>
                <w:szCs w:val="20"/>
              </w:rPr>
              <w:t>75210000-1</w:t>
            </w:r>
          </w:p>
          <w:p w:rsidR="00C3435D" w:rsidRPr="00AC7D79" w:rsidRDefault="00C3435D" w:rsidP="00D87FFC">
            <w:pPr>
              <w:pStyle w:val="Bezriadkovania"/>
              <w:spacing w:before="60"/>
              <w:rPr>
                <w:sz w:val="20"/>
                <w:szCs w:val="20"/>
              </w:rPr>
            </w:pPr>
            <w:r w:rsidRPr="00AC7D79">
              <w:rPr>
                <w:sz w:val="20"/>
                <w:szCs w:val="20"/>
              </w:rPr>
              <w:t>75211000-8</w:t>
            </w:r>
          </w:p>
          <w:p w:rsidR="00C3435D" w:rsidRPr="00AC7D79" w:rsidRDefault="00C3435D" w:rsidP="00D87FFC">
            <w:pPr>
              <w:pStyle w:val="Bezriadkovania"/>
              <w:spacing w:before="60"/>
              <w:rPr>
                <w:sz w:val="20"/>
                <w:szCs w:val="20"/>
              </w:rPr>
            </w:pPr>
            <w:r w:rsidRPr="00AC7D79">
              <w:rPr>
                <w:sz w:val="20"/>
                <w:szCs w:val="20"/>
              </w:rPr>
              <w:lastRenderedPageBreak/>
              <w:t>75211100-9</w:t>
            </w:r>
          </w:p>
          <w:p w:rsidR="00C3435D" w:rsidRPr="00AC7D79" w:rsidRDefault="00C3435D" w:rsidP="00D87FFC">
            <w:pPr>
              <w:pStyle w:val="Bezriadkovania"/>
              <w:spacing w:before="60"/>
              <w:rPr>
                <w:sz w:val="20"/>
                <w:szCs w:val="20"/>
              </w:rPr>
            </w:pPr>
            <w:r w:rsidRPr="00AC7D79">
              <w:rPr>
                <w:sz w:val="20"/>
                <w:szCs w:val="20"/>
              </w:rPr>
              <w:t>75211110-2</w:t>
            </w:r>
          </w:p>
          <w:p w:rsidR="00C3435D" w:rsidRPr="00AC7D79" w:rsidRDefault="00C3435D" w:rsidP="00D87FFC">
            <w:pPr>
              <w:pStyle w:val="Bezriadkovania"/>
              <w:spacing w:before="60"/>
              <w:rPr>
                <w:sz w:val="20"/>
                <w:szCs w:val="20"/>
              </w:rPr>
            </w:pPr>
            <w:r w:rsidRPr="00AC7D79">
              <w:rPr>
                <w:sz w:val="20"/>
                <w:szCs w:val="20"/>
              </w:rPr>
              <w:t>75211200-0</w:t>
            </w:r>
          </w:p>
          <w:p w:rsidR="00C3435D" w:rsidRPr="00AC7D79" w:rsidRDefault="00C3435D" w:rsidP="00D87FFC">
            <w:pPr>
              <w:pStyle w:val="Bezriadkovania"/>
              <w:spacing w:before="60"/>
              <w:rPr>
                <w:sz w:val="20"/>
                <w:szCs w:val="20"/>
              </w:rPr>
            </w:pPr>
            <w:r w:rsidRPr="00AC7D79">
              <w:rPr>
                <w:sz w:val="20"/>
                <w:szCs w:val="20"/>
              </w:rPr>
              <w:t>75211300-1</w:t>
            </w:r>
          </w:p>
          <w:p w:rsidR="00C3435D" w:rsidRPr="00AC7D79" w:rsidRDefault="00C3435D" w:rsidP="00D87FFC">
            <w:pPr>
              <w:pStyle w:val="Bezriadkovania"/>
              <w:spacing w:before="60"/>
              <w:rPr>
                <w:sz w:val="20"/>
                <w:szCs w:val="20"/>
              </w:rPr>
            </w:pPr>
            <w:r w:rsidRPr="00AC7D79">
              <w:rPr>
                <w:sz w:val="20"/>
                <w:szCs w:val="20"/>
              </w:rPr>
              <w:t>75220000-4</w:t>
            </w:r>
          </w:p>
          <w:p w:rsidR="00C3435D" w:rsidRPr="00AC7D79" w:rsidRDefault="00C3435D" w:rsidP="00D87FFC">
            <w:pPr>
              <w:pStyle w:val="Bezriadkovania"/>
              <w:spacing w:before="60"/>
              <w:rPr>
                <w:sz w:val="20"/>
                <w:szCs w:val="20"/>
              </w:rPr>
            </w:pPr>
            <w:r w:rsidRPr="00AC7D79">
              <w:rPr>
                <w:sz w:val="20"/>
                <w:szCs w:val="20"/>
              </w:rPr>
              <w:t>75221000-1</w:t>
            </w:r>
          </w:p>
          <w:p w:rsidR="00C3435D" w:rsidRPr="00AC7D79" w:rsidRDefault="00C3435D" w:rsidP="00D87FFC">
            <w:pPr>
              <w:pStyle w:val="Bezriadkovania"/>
              <w:spacing w:before="60"/>
              <w:rPr>
                <w:sz w:val="20"/>
                <w:szCs w:val="20"/>
              </w:rPr>
            </w:pPr>
            <w:r w:rsidRPr="00AC7D79">
              <w:rPr>
                <w:sz w:val="20"/>
                <w:szCs w:val="20"/>
              </w:rPr>
              <w:t>75222000-8</w:t>
            </w:r>
          </w:p>
          <w:p w:rsidR="00C3435D" w:rsidRPr="00AC7D79" w:rsidRDefault="00C3435D" w:rsidP="00D87FFC">
            <w:pPr>
              <w:pStyle w:val="Bezriadkovania"/>
              <w:spacing w:before="60"/>
              <w:rPr>
                <w:sz w:val="20"/>
                <w:szCs w:val="20"/>
              </w:rPr>
            </w:pPr>
            <w:r w:rsidRPr="00AC7D79">
              <w:rPr>
                <w:sz w:val="20"/>
                <w:szCs w:val="20"/>
              </w:rPr>
              <w:t>75230000-7</w:t>
            </w:r>
          </w:p>
          <w:p w:rsidR="00C3435D" w:rsidRPr="00AC7D79" w:rsidRDefault="00C3435D" w:rsidP="00D87FFC">
            <w:pPr>
              <w:pStyle w:val="Bezriadkovania"/>
              <w:spacing w:before="60"/>
              <w:rPr>
                <w:sz w:val="20"/>
                <w:szCs w:val="20"/>
              </w:rPr>
            </w:pPr>
            <w:r w:rsidRPr="00AC7D79">
              <w:rPr>
                <w:sz w:val="20"/>
                <w:szCs w:val="20"/>
              </w:rPr>
              <w:t>75231000-4</w:t>
            </w:r>
          </w:p>
        </w:tc>
        <w:tc>
          <w:tcPr>
            <w:tcW w:w="4086"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r w:rsidRPr="00AC7D79">
              <w:rPr>
                <w:sz w:val="20"/>
                <w:szCs w:val="20"/>
              </w:rPr>
              <w:lastRenderedPageBreak/>
              <w:t>Poskytovanie komunálnych služieb</w:t>
            </w:r>
          </w:p>
          <w:p w:rsidR="00C3435D" w:rsidRPr="00AC7D79" w:rsidRDefault="00C3435D" w:rsidP="00D87FFC">
            <w:pPr>
              <w:pStyle w:val="Bezriadkovania"/>
              <w:spacing w:before="60"/>
              <w:rPr>
                <w:sz w:val="20"/>
                <w:szCs w:val="20"/>
              </w:rPr>
            </w:pPr>
            <w:r w:rsidRPr="00AC7D79">
              <w:rPr>
                <w:sz w:val="20"/>
                <w:szCs w:val="20"/>
              </w:rPr>
              <w:t>Poskytovanie komunálnych služieb</w:t>
            </w:r>
          </w:p>
          <w:p w:rsidR="00C3435D" w:rsidRPr="00AC7D79" w:rsidRDefault="00C3435D" w:rsidP="00D87FFC">
            <w:pPr>
              <w:pStyle w:val="Bezriadkovania"/>
              <w:spacing w:before="60"/>
              <w:rPr>
                <w:sz w:val="20"/>
                <w:szCs w:val="20"/>
              </w:rPr>
            </w:pPr>
            <w:r w:rsidRPr="00AC7D79">
              <w:rPr>
                <w:sz w:val="20"/>
                <w:szCs w:val="20"/>
              </w:rPr>
              <w:t>Zahraničné veci a iné služby</w:t>
            </w:r>
          </w:p>
          <w:p w:rsidR="00C3435D" w:rsidRPr="00AC7D79" w:rsidRDefault="00C3435D" w:rsidP="00D87FFC">
            <w:pPr>
              <w:pStyle w:val="Bezriadkovania"/>
              <w:spacing w:before="60"/>
              <w:rPr>
                <w:sz w:val="20"/>
                <w:szCs w:val="20"/>
              </w:rPr>
            </w:pPr>
            <w:r w:rsidRPr="00AC7D79">
              <w:rPr>
                <w:sz w:val="20"/>
                <w:szCs w:val="20"/>
              </w:rPr>
              <w:t>Zahraničné veci</w:t>
            </w:r>
          </w:p>
          <w:p w:rsidR="00C3435D" w:rsidRPr="00AC7D79" w:rsidRDefault="00C3435D" w:rsidP="00D87FFC">
            <w:pPr>
              <w:pStyle w:val="Bezriadkovania"/>
              <w:spacing w:before="60"/>
              <w:rPr>
                <w:sz w:val="20"/>
                <w:szCs w:val="20"/>
              </w:rPr>
            </w:pPr>
            <w:r w:rsidRPr="00AC7D79">
              <w:rPr>
                <w:sz w:val="20"/>
                <w:szCs w:val="20"/>
              </w:rPr>
              <w:lastRenderedPageBreak/>
              <w:t>Diplomatické služby</w:t>
            </w:r>
          </w:p>
          <w:p w:rsidR="00C3435D" w:rsidRPr="00AC7D79" w:rsidRDefault="00C3435D" w:rsidP="00D87FFC">
            <w:pPr>
              <w:pStyle w:val="Bezriadkovania"/>
              <w:spacing w:before="60"/>
              <w:rPr>
                <w:sz w:val="20"/>
                <w:szCs w:val="20"/>
              </w:rPr>
            </w:pPr>
            <w:r w:rsidRPr="00AC7D79">
              <w:rPr>
                <w:sz w:val="20"/>
                <w:szCs w:val="20"/>
              </w:rPr>
              <w:t>Konzulárne služby</w:t>
            </w:r>
          </w:p>
          <w:p w:rsidR="00C3435D" w:rsidRPr="00AC7D79" w:rsidRDefault="00C3435D" w:rsidP="00D87FFC">
            <w:pPr>
              <w:pStyle w:val="Bezriadkovania"/>
              <w:spacing w:before="60"/>
              <w:rPr>
                <w:sz w:val="20"/>
                <w:szCs w:val="20"/>
              </w:rPr>
            </w:pPr>
            <w:r w:rsidRPr="00AC7D79">
              <w:rPr>
                <w:sz w:val="20"/>
                <w:szCs w:val="20"/>
              </w:rPr>
              <w:t>Služby súvisiace so zahraničnou hospodárskou pomocou</w:t>
            </w:r>
          </w:p>
          <w:p w:rsidR="00C3435D" w:rsidRPr="00AC7D79" w:rsidRDefault="00C3435D" w:rsidP="00D87FFC">
            <w:pPr>
              <w:pStyle w:val="Bezriadkovania"/>
              <w:spacing w:before="60"/>
              <w:rPr>
                <w:sz w:val="20"/>
                <w:szCs w:val="20"/>
              </w:rPr>
            </w:pPr>
            <w:r w:rsidRPr="00AC7D79">
              <w:rPr>
                <w:sz w:val="20"/>
                <w:szCs w:val="20"/>
              </w:rPr>
              <w:t>Služby súvisiace so zahraničnou vojenskou pomocou</w:t>
            </w:r>
          </w:p>
          <w:p w:rsidR="00C3435D" w:rsidRPr="00AC7D79" w:rsidRDefault="00C3435D" w:rsidP="00D87FFC">
            <w:pPr>
              <w:pStyle w:val="Bezriadkovania"/>
              <w:spacing w:before="60"/>
              <w:rPr>
                <w:sz w:val="20"/>
                <w:szCs w:val="20"/>
              </w:rPr>
            </w:pPr>
            <w:r w:rsidRPr="00AC7D79">
              <w:rPr>
                <w:sz w:val="20"/>
                <w:szCs w:val="20"/>
              </w:rPr>
              <w:t>Obrana</w:t>
            </w:r>
          </w:p>
          <w:p w:rsidR="00C3435D" w:rsidRPr="00AC7D79" w:rsidRDefault="00C3435D" w:rsidP="00D87FFC">
            <w:pPr>
              <w:pStyle w:val="Bezriadkovania"/>
              <w:spacing w:before="60"/>
              <w:rPr>
                <w:sz w:val="20"/>
                <w:szCs w:val="20"/>
              </w:rPr>
            </w:pPr>
            <w:r w:rsidRPr="00AC7D79">
              <w:rPr>
                <w:sz w:val="20"/>
                <w:szCs w:val="20"/>
              </w:rPr>
              <w:t>Vojenská obrana</w:t>
            </w:r>
          </w:p>
          <w:p w:rsidR="00C3435D" w:rsidRPr="00AC7D79" w:rsidRDefault="00C3435D" w:rsidP="00D87FFC">
            <w:pPr>
              <w:pStyle w:val="Bezriadkovania"/>
              <w:spacing w:before="60"/>
              <w:rPr>
                <w:sz w:val="20"/>
                <w:szCs w:val="20"/>
              </w:rPr>
            </w:pPr>
            <w:r w:rsidRPr="00AC7D79">
              <w:rPr>
                <w:sz w:val="20"/>
                <w:szCs w:val="20"/>
              </w:rPr>
              <w:t>Civilná ochrana</w:t>
            </w:r>
          </w:p>
          <w:p w:rsidR="00C3435D" w:rsidRPr="00AC7D79" w:rsidRDefault="00C3435D" w:rsidP="00D87FFC">
            <w:pPr>
              <w:pStyle w:val="Bezriadkovania"/>
              <w:spacing w:before="60"/>
              <w:rPr>
                <w:sz w:val="20"/>
                <w:szCs w:val="20"/>
              </w:rPr>
            </w:pPr>
            <w:r w:rsidRPr="00AC7D79">
              <w:rPr>
                <w:sz w:val="20"/>
                <w:szCs w:val="20"/>
              </w:rPr>
              <w:t>Justičné služby</w:t>
            </w:r>
          </w:p>
          <w:p w:rsidR="00C3435D" w:rsidRPr="00AC7D79" w:rsidRDefault="00C3435D" w:rsidP="00D87FFC">
            <w:pPr>
              <w:pStyle w:val="Bezriadkovania"/>
              <w:spacing w:before="60"/>
              <w:rPr>
                <w:sz w:val="20"/>
                <w:szCs w:val="20"/>
              </w:rPr>
            </w:pPr>
            <w:r w:rsidRPr="00AC7D79">
              <w:rPr>
                <w:sz w:val="20"/>
                <w:szCs w:val="20"/>
              </w:rPr>
              <w:t>Služby súdov</w:t>
            </w:r>
          </w:p>
        </w:tc>
      </w:tr>
      <w:tr w:rsidR="00AC7D79" w:rsidRPr="00AC7D79" w:rsidTr="00D87FFC">
        <w:tc>
          <w:tcPr>
            <w:tcW w:w="914" w:type="pct"/>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r w:rsidRPr="00AC7D79">
              <w:rPr>
                <w:sz w:val="20"/>
                <w:szCs w:val="20"/>
              </w:rPr>
              <w:t>75231210-9 75231230-5;</w:t>
            </w:r>
          </w:p>
          <w:p w:rsidR="00C3435D" w:rsidRPr="00AC7D79" w:rsidRDefault="00C3435D" w:rsidP="00D87FFC">
            <w:pPr>
              <w:pStyle w:val="Bezriadkovania"/>
              <w:spacing w:before="60"/>
              <w:rPr>
                <w:sz w:val="20"/>
                <w:szCs w:val="20"/>
              </w:rPr>
            </w:pPr>
            <w:r w:rsidRPr="00AC7D79">
              <w:rPr>
                <w:sz w:val="20"/>
                <w:szCs w:val="20"/>
              </w:rPr>
              <w:t>75231220-2</w:t>
            </w:r>
          </w:p>
          <w:p w:rsidR="00C3435D" w:rsidRPr="00AC7D79" w:rsidRDefault="00C3435D" w:rsidP="00D87FFC">
            <w:pPr>
              <w:pStyle w:val="Bezriadkovania"/>
              <w:spacing w:before="60"/>
              <w:rPr>
                <w:sz w:val="20"/>
                <w:szCs w:val="20"/>
              </w:rPr>
            </w:pPr>
            <w:r w:rsidRPr="00AC7D79">
              <w:rPr>
                <w:sz w:val="20"/>
                <w:szCs w:val="20"/>
              </w:rPr>
              <w:t>75240000-0</w:t>
            </w:r>
          </w:p>
          <w:p w:rsidR="00C3435D" w:rsidRPr="00AC7D79" w:rsidRDefault="00C3435D" w:rsidP="00D87FFC">
            <w:pPr>
              <w:pStyle w:val="Bezriadkovania"/>
              <w:spacing w:before="60"/>
              <w:rPr>
                <w:sz w:val="20"/>
                <w:szCs w:val="20"/>
              </w:rPr>
            </w:pPr>
            <w:r w:rsidRPr="00AC7D79">
              <w:rPr>
                <w:sz w:val="20"/>
                <w:szCs w:val="20"/>
              </w:rPr>
              <w:t>75241000-7</w:t>
            </w:r>
          </w:p>
          <w:p w:rsidR="00C3435D" w:rsidRPr="00AC7D79" w:rsidRDefault="00C3435D" w:rsidP="00D87FFC">
            <w:pPr>
              <w:pStyle w:val="Bezriadkovania"/>
              <w:spacing w:before="60"/>
              <w:rPr>
                <w:sz w:val="20"/>
                <w:szCs w:val="20"/>
              </w:rPr>
            </w:pPr>
            <w:r w:rsidRPr="00AC7D79">
              <w:rPr>
                <w:sz w:val="20"/>
                <w:szCs w:val="20"/>
              </w:rPr>
              <w:t>75241100-8</w:t>
            </w:r>
          </w:p>
          <w:p w:rsidR="00C3435D" w:rsidRPr="00AC7D79" w:rsidRDefault="00C3435D" w:rsidP="00D87FFC">
            <w:pPr>
              <w:pStyle w:val="Bezriadkovania"/>
              <w:spacing w:before="60"/>
              <w:rPr>
                <w:sz w:val="20"/>
                <w:szCs w:val="20"/>
              </w:rPr>
            </w:pPr>
            <w:r w:rsidRPr="00AC7D79">
              <w:rPr>
                <w:sz w:val="20"/>
                <w:szCs w:val="20"/>
              </w:rPr>
              <w:t>75242000-4</w:t>
            </w:r>
          </w:p>
          <w:p w:rsidR="00C3435D" w:rsidRPr="00AC7D79" w:rsidRDefault="00C3435D" w:rsidP="00D87FFC">
            <w:pPr>
              <w:pStyle w:val="Bezriadkovania"/>
              <w:spacing w:before="60"/>
              <w:rPr>
                <w:sz w:val="20"/>
                <w:szCs w:val="20"/>
              </w:rPr>
            </w:pPr>
            <w:r w:rsidRPr="00AC7D79">
              <w:rPr>
                <w:sz w:val="20"/>
                <w:szCs w:val="20"/>
              </w:rPr>
              <w:t>75242100-5</w:t>
            </w:r>
          </w:p>
          <w:p w:rsidR="00C3435D" w:rsidRPr="00AC7D79" w:rsidRDefault="00C3435D" w:rsidP="00D87FFC">
            <w:pPr>
              <w:pStyle w:val="Bezriadkovania"/>
              <w:spacing w:before="60"/>
              <w:rPr>
                <w:sz w:val="20"/>
                <w:szCs w:val="20"/>
              </w:rPr>
            </w:pPr>
            <w:r w:rsidRPr="00AC7D79">
              <w:rPr>
                <w:sz w:val="20"/>
                <w:szCs w:val="20"/>
              </w:rPr>
              <w:t>75242110-8</w:t>
            </w:r>
          </w:p>
          <w:p w:rsidR="00C3435D" w:rsidRPr="00AC7D79" w:rsidRDefault="00C3435D" w:rsidP="00D87FFC">
            <w:pPr>
              <w:pStyle w:val="Bezriadkovania"/>
              <w:spacing w:before="60"/>
              <w:rPr>
                <w:sz w:val="20"/>
                <w:szCs w:val="20"/>
              </w:rPr>
            </w:pPr>
            <w:r w:rsidRPr="00AC7D79">
              <w:rPr>
                <w:sz w:val="20"/>
                <w:szCs w:val="20"/>
              </w:rPr>
              <w:t>75250000-3</w:t>
            </w:r>
          </w:p>
          <w:p w:rsidR="00C3435D" w:rsidRPr="00AC7D79" w:rsidRDefault="00C3435D" w:rsidP="00D87FFC">
            <w:pPr>
              <w:pStyle w:val="Bezriadkovania"/>
              <w:spacing w:before="60"/>
              <w:rPr>
                <w:sz w:val="20"/>
                <w:szCs w:val="20"/>
              </w:rPr>
            </w:pPr>
            <w:r w:rsidRPr="00AC7D79">
              <w:rPr>
                <w:sz w:val="20"/>
                <w:szCs w:val="20"/>
              </w:rPr>
              <w:t>75251000-0</w:t>
            </w:r>
          </w:p>
          <w:p w:rsidR="00C3435D" w:rsidRPr="00AC7D79" w:rsidRDefault="00C3435D" w:rsidP="00D87FFC">
            <w:pPr>
              <w:pStyle w:val="Bezriadkovania"/>
              <w:spacing w:before="60"/>
              <w:rPr>
                <w:sz w:val="20"/>
                <w:szCs w:val="20"/>
              </w:rPr>
            </w:pPr>
            <w:r w:rsidRPr="00AC7D79">
              <w:rPr>
                <w:sz w:val="20"/>
                <w:szCs w:val="20"/>
              </w:rPr>
              <w:t>75251100-1</w:t>
            </w:r>
          </w:p>
          <w:p w:rsidR="00C3435D" w:rsidRPr="00AC7D79" w:rsidRDefault="00C3435D" w:rsidP="00D87FFC">
            <w:pPr>
              <w:pStyle w:val="Bezriadkovania"/>
              <w:spacing w:before="60"/>
              <w:rPr>
                <w:sz w:val="20"/>
                <w:szCs w:val="20"/>
              </w:rPr>
            </w:pPr>
            <w:r w:rsidRPr="00AC7D79">
              <w:rPr>
                <w:sz w:val="20"/>
                <w:szCs w:val="20"/>
              </w:rPr>
              <w:t>75251110-4</w:t>
            </w:r>
          </w:p>
          <w:p w:rsidR="00C3435D" w:rsidRPr="00AC7D79" w:rsidRDefault="00C3435D" w:rsidP="00D87FFC">
            <w:pPr>
              <w:pStyle w:val="Bezriadkovania"/>
              <w:spacing w:before="60"/>
              <w:rPr>
                <w:sz w:val="20"/>
                <w:szCs w:val="20"/>
              </w:rPr>
            </w:pPr>
            <w:r w:rsidRPr="00AC7D79">
              <w:rPr>
                <w:sz w:val="20"/>
                <w:szCs w:val="20"/>
              </w:rPr>
              <w:t>75251120-7</w:t>
            </w:r>
          </w:p>
          <w:p w:rsidR="00C3435D" w:rsidRPr="00AC7D79" w:rsidRDefault="00C3435D" w:rsidP="00D87FFC">
            <w:pPr>
              <w:pStyle w:val="Bezriadkovania"/>
              <w:spacing w:before="60"/>
              <w:rPr>
                <w:sz w:val="20"/>
                <w:szCs w:val="20"/>
              </w:rPr>
            </w:pPr>
            <w:r w:rsidRPr="00AC7D79">
              <w:rPr>
                <w:sz w:val="20"/>
                <w:szCs w:val="20"/>
              </w:rPr>
              <w:t xml:space="preserve">75252000-7 </w:t>
            </w:r>
          </w:p>
          <w:p w:rsidR="00C3435D" w:rsidRPr="00AC7D79" w:rsidRDefault="00C3435D" w:rsidP="00D87FFC">
            <w:pPr>
              <w:pStyle w:val="Bezriadkovania"/>
              <w:spacing w:before="60"/>
              <w:rPr>
                <w:sz w:val="20"/>
                <w:szCs w:val="20"/>
              </w:rPr>
            </w:pPr>
            <w:r w:rsidRPr="00AC7D79">
              <w:rPr>
                <w:sz w:val="20"/>
                <w:szCs w:val="20"/>
              </w:rPr>
              <w:t>79430000-7</w:t>
            </w:r>
          </w:p>
          <w:p w:rsidR="00C3435D" w:rsidRPr="00AC7D79" w:rsidRDefault="00C3435D" w:rsidP="00D87FFC">
            <w:pPr>
              <w:pStyle w:val="Bezriadkovania"/>
              <w:spacing w:before="60"/>
              <w:rPr>
                <w:sz w:val="20"/>
                <w:szCs w:val="20"/>
              </w:rPr>
            </w:pPr>
            <w:r w:rsidRPr="00AC7D79">
              <w:rPr>
                <w:sz w:val="20"/>
                <w:szCs w:val="20"/>
              </w:rPr>
              <w:t>98113100-9</w:t>
            </w:r>
          </w:p>
        </w:tc>
        <w:tc>
          <w:tcPr>
            <w:tcW w:w="4086"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r w:rsidRPr="00AC7D79">
              <w:rPr>
                <w:sz w:val="20"/>
                <w:szCs w:val="20"/>
              </w:rPr>
              <w:t>Služby súvisiace s väzbou, služby verejnej bezpečnosti a záchranné služby v rozsahu, v ktorom nie sú vylúčené podľa § 1 ods. 2 písm. g)</w:t>
            </w:r>
          </w:p>
          <w:p w:rsidR="00C3435D" w:rsidRPr="00AC7D79" w:rsidRDefault="00C3435D" w:rsidP="00D87FFC">
            <w:pPr>
              <w:tabs>
                <w:tab w:val="left" w:pos="1870"/>
              </w:tabs>
              <w:spacing w:before="60"/>
              <w:rPr>
                <w:rFonts w:ascii="Times New Roman" w:hAnsi="Times New Roman"/>
                <w:color w:val="auto"/>
                <w:sz w:val="20"/>
                <w:szCs w:val="20"/>
              </w:rPr>
            </w:pPr>
            <w:r w:rsidRPr="00AC7D79">
              <w:rPr>
                <w:rFonts w:ascii="Times New Roman" w:hAnsi="Times New Roman"/>
                <w:color w:val="auto"/>
                <w:sz w:val="20"/>
                <w:szCs w:val="20"/>
              </w:rPr>
              <w:t>Väzenské služby</w:t>
            </w:r>
          </w:p>
          <w:p w:rsidR="00C3435D" w:rsidRPr="00AC7D79" w:rsidRDefault="00C3435D" w:rsidP="00D87FFC">
            <w:pPr>
              <w:tabs>
                <w:tab w:val="left" w:pos="1870"/>
              </w:tabs>
              <w:spacing w:before="60"/>
              <w:rPr>
                <w:rFonts w:ascii="Times New Roman" w:hAnsi="Times New Roman"/>
                <w:color w:val="auto"/>
                <w:sz w:val="20"/>
                <w:szCs w:val="20"/>
              </w:rPr>
            </w:pPr>
            <w:r w:rsidRPr="00AC7D79">
              <w:rPr>
                <w:rFonts w:ascii="Times New Roman" w:hAnsi="Times New Roman"/>
                <w:color w:val="auto"/>
                <w:sz w:val="20"/>
                <w:szCs w:val="20"/>
              </w:rPr>
              <w:t>Eskortovanie väzňov</w:t>
            </w:r>
          </w:p>
          <w:p w:rsidR="00C3435D" w:rsidRPr="00AC7D79" w:rsidRDefault="00C3435D" w:rsidP="00D87FFC">
            <w:pPr>
              <w:pStyle w:val="Bezriadkovania"/>
              <w:spacing w:before="60"/>
              <w:rPr>
                <w:sz w:val="20"/>
                <w:szCs w:val="20"/>
              </w:rPr>
            </w:pPr>
            <w:r w:rsidRPr="00AC7D79">
              <w:rPr>
                <w:sz w:val="20"/>
                <w:szCs w:val="20"/>
              </w:rPr>
              <w:t>Služby väzníc</w:t>
            </w:r>
          </w:p>
          <w:p w:rsidR="00C3435D" w:rsidRPr="00AC7D79" w:rsidRDefault="00C3435D" w:rsidP="00D87FFC">
            <w:pPr>
              <w:pStyle w:val="Bezriadkovania"/>
              <w:spacing w:before="60"/>
              <w:rPr>
                <w:sz w:val="20"/>
                <w:szCs w:val="20"/>
              </w:rPr>
            </w:pPr>
            <w:r w:rsidRPr="00AC7D79">
              <w:rPr>
                <w:sz w:val="20"/>
                <w:szCs w:val="20"/>
              </w:rPr>
              <w:t>Verejná bezpečnosť, právo a poriadok</w:t>
            </w:r>
          </w:p>
          <w:p w:rsidR="00C3435D" w:rsidRPr="00AC7D79" w:rsidRDefault="00C3435D" w:rsidP="00D87FFC">
            <w:pPr>
              <w:pStyle w:val="Bezriadkovania"/>
              <w:spacing w:before="60"/>
              <w:rPr>
                <w:sz w:val="20"/>
                <w:szCs w:val="20"/>
              </w:rPr>
            </w:pPr>
            <w:r w:rsidRPr="00AC7D79">
              <w:rPr>
                <w:sz w:val="20"/>
                <w:szCs w:val="20"/>
              </w:rPr>
              <w:t>Verejná bezpečnosť</w:t>
            </w:r>
          </w:p>
          <w:p w:rsidR="00C3435D" w:rsidRPr="00AC7D79" w:rsidRDefault="00C3435D" w:rsidP="00D87FFC">
            <w:pPr>
              <w:pStyle w:val="Bezriadkovania"/>
              <w:spacing w:before="60"/>
              <w:rPr>
                <w:sz w:val="20"/>
                <w:szCs w:val="20"/>
              </w:rPr>
            </w:pPr>
            <w:r w:rsidRPr="00AC7D79">
              <w:rPr>
                <w:sz w:val="20"/>
                <w:szCs w:val="20"/>
              </w:rPr>
              <w:t>Policajné služby</w:t>
            </w:r>
          </w:p>
          <w:p w:rsidR="00C3435D" w:rsidRPr="00AC7D79" w:rsidRDefault="00C3435D" w:rsidP="00D87FFC">
            <w:pPr>
              <w:pStyle w:val="Bezriadkovania"/>
              <w:spacing w:before="60"/>
              <w:rPr>
                <w:sz w:val="20"/>
                <w:szCs w:val="20"/>
              </w:rPr>
            </w:pPr>
            <w:r w:rsidRPr="00AC7D79">
              <w:rPr>
                <w:sz w:val="20"/>
                <w:szCs w:val="20"/>
              </w:rPr>
              <w:t>Verejné právo a poriadok</w:t>
            </w:r>
          </w:p>
          <w:p w:rsidR="00C3435D" w:rsidRPr="00AC7D79" w:rsidRDefault="00C3435D" w:rsidP="00D87FFC">
            <w:pPr>
              <w:pStyle w:val="Bezriadkovania"/>
              <w:spacing w:before="60"/>
              <w:rPr>
                <w:sz w:val="20"/>
                <w:szCs w:val="20"/>
              </w:rPr>
            </w:pPr>
            <w:r w:rsidRPr="00AC7D79">
              <w:rPr>
                <w:sz w:val="20"/>
                <w:szCs w:val="20"/>
              </w:rPr>
              <w:t>Verejný poriadok</w:t>
            </w:r>
          </w:p>
          <w:p w:rsidR="00C3435D" w:rsidRPr="00AC7D79" w:rsidRDefault="00C3435D" w:rsidP="00D87FFC">
            <w:pPr>
              <w:pStyle w:val="Bezriadkovania"/>
              <w:spacing w:before="60"/>
              <w:rPr>
                <w:sz w:val="20"/>
                <w:szCs w:val="20"/>
              </w:rPr>
            </w:pPr>
            <w:r w:rsidRPr="00AC7D79">
              <w:rPr>
                <w:sz w:val="20"/>
                <w:szCs w:val="20"/>
              </w:rPr>
              <w:t>Služby súdnych úradníkov (zriadencov)</w:t>
            </w:r>
          </w:p>
          <w:p w:rsidR="00C3435D" w:rsidRPr="00AC7D79" w:rsidRDefault="00C3435D" w:rsidP="00D87FFC">
            <w:pPr>
              <w:pStyle w:val="Bezriadkovania"/>
              <w:spacing w:before="60"/>
              <w:rPr>
                <w:sz w:val="20"/>
                <w:szCs w:val="20"/>
              </w:rPr>
            </w:pPr>
            <w:r w:rsidRPr="00AC7D79">
              <w:rPr>
                <w:sz w:val="20"/>
                <w:szCs w:val="20"/>
              </w:rPr>
              <w:t>Služby požiarnych zborov a záchranné služby</w:t>
            </w:r>
          </w:p>
          <w:p w:rsidR="00C3435D" w:rsidRPr="00AC7D79" w:rsidRDefault="00C3435D" w:rsidP="00D87FFC">
            <w:pPr>
              <w:pStyle w:val="Bezriadkovania"/>
              <w:spacing w:before="60"/>
              <w:rPr>
                <w:sz w:val="20"/>
                <w:szCs w:val="20"/>
              </w:rPr>
            </w:pPr>
            <w:r w:rsidRPr="00AC7D79">
              <w:rPr>
                <w:sz w:val="20"/>
                <w:szCs w:val="20"/>
              </w:rPr>
              <w:t>Služby požiarnych zborov</w:t>
            </w:r>
          </w:p>
          <w:p w:rsidR="00C3435D" w:rsidRPr="00AC7D79" w:rsidRDefault="00C3435D" w:rsidP="00D87FFC">
            <w:pPr>
              <w:pStyle w:val="Bezriadkovania"/>
              <w:spacing w:before="60"/>
              <w:rPr>
                <w:sz w:val="20"/>
                <w:szCs w:val="20"/>
              </w:rPr>
            </w:pPr>
            <w:r w:rsidRPr="00AC7D79">
              <w:rPr>
                <w:sz w:val="20"/>
                <w:szCs w:val="20"/>
              </w:rPr>
              <w:t>Požiarnické služby</w:t>
            </w:r>
          </w:p>
          <w:p w:rsidR="00C3435D" w:rsidRPr="00AC7D79" w:rsidRDefault="00C3435D" w:rsidP="00D87FFC">
            <w:pPr>
              <w:pStyle w:val="Bezriadkovania"/>
              <w:spacing w:before="60"/>
              <w:rPr>
                <w:sz w:val="20"/>
                <w:szCs w:val="20"/>
              </w:rPr>
            </w:pPr>
            <w:r w:rsidRPr="00AC7D79">
              <w:rPr>
                <w:sz w:val="20"/>
                <w:szCs w:val="20"/>
              </w:rPr>
              <w:t>Prevencia proti požiarom</w:t>
            </w:r>
          </w:p>
          <w:p w:rsidR="00C3435D" w:rsidRPr="00AC7D79" w:rsidRDefault="00C3435D" w:rsidP="00D87FFC">
            <w:pPr>
              <w:pStyle w:val="Bezriadkovania"/>
              <w:spacing w:before="60"/>
              <w:rPr>
                <w:sz w:val="20"/>
                <w:szCs w:val="20"/>
              </w:rPr>
            </w:pPr>
            <w:r w:rsidRPr="00AC7D79">
              <w:rPr>
                <w:sz w:val="20"/>
                <w:szCs w:val="20"/>
              </w:rPr>
              <w:t>Hasenie lesných požiarov</w:t>
            </w:r>
          </w:p>
          <w:p w:rsidR="00C3435D" w:rsidRPr="00AC7D79" w:rsidRDefault="00C3435D" w:rsidP="00D87FFC">
            <w:pPr>
              <w:pStyle w:val="Bezriadkovania"/>
              <w:spacing w:before="60"/>
              <w:rPr>
                <w:sz w:val="20"/>
                <w:szCs w:val="20"/>
              </w:rPr>
            </w:pPr>
            <w:r w:rsidRPr="00AC7D79">
              <w:rPr>
                <w:sz w:val="20"/>
                <w:szCs w:val="20"/>
              </w:rPr>
              <w:t>Záchranné služby</w:t>
            </w:r>
          </w:p>
          <w:p w:rsidR="00C3435D" w:rsidRPr="00AC7D79" w:rsidRDefault="00C3435D" w:rsidP="00D87FFC">
            <w:pPr>
              <w:pStyle w:val="Bezriadkovania"/>
              <w:spacing w:before="60"/>
              <w:rPr>
                <w:sz w:val="20"/>
                <w:szCs w:val="20"/>
              </w:rPr>
            </w:pPr>
            <w:r w:rsidRPr="00AC7D79">
              <w:rPr>
                <w:sz w:val="20"/>
                <w:szCs w:val="20"/>
              </w:rPr>
              <w:t>Služby v oblasti krízového manažmentu</w:t>
            </w:r>
          </w:p>
          <w:p w:rsidR="00C3435D" w:rsidRPr="00AC7D79" w:rsidRDefault="00C3435D" w:rsidP="00D87FFC">
            <w:pPr>
              <w:pStyle w:val="Bezriadkovania"/>
              <w:spacing w:before="60"/>
              <w:rPr>
                <w:sz w:val="20"/>
                <w:szCs w:val="20"/>
              </w:rPr>
            </w:pPr>
            <w:r w:rsidRPr="00AC7D79">
              <w:rPr>
                <w:sz w:val="20"/>
                <w:szCs w:val="20"/>
              </w:rPr>
              <w:t>Služby jadrovej bezpečnosti</w:t>
            </w:r>
          </w:p>
        </w:tc>
      </w:tr>
      <w:tr w:rsidR="00AC7D79" w:rsidRPr="00AC7D79" w:rsidTr="00D87FFC">
        <w:tc>
          <w:tcPr>
            <w:tcW w:w="914" w:type="pct"/>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r w:rsidRPr="00AC7D79">
              <w:rPr>
                <w:sz w:val="20"/>
                <w:szCs w:val="20"/>
              </w:rPr>
              <w:t>79700000-1</w:t>
            </w:r>
          </w:p>
          <w:p w:rsidR="00C3435D" w:rsidRPr="00AC7D79" w:rsidRDefault="00C3435D" w:rsidP="00D87FFC">
            <w:pPr>
              <w:pStyle w:val="Bezriadkovania"/>
              <w:spacing w:before="60"/>
              <w:rPr>
                <w:sz w:val="20"/>
                <w:szCs w:val="20"/>
              </w:rPr>
            </w:pPr>
            <w:r w:rsidRPr="00AC7D79">
              <w:rPr>
                <w:sz w:val="20"/>
                <w:szCs w:val="20"/>
              </w:rPr>
              <w:t>79711000-1</w:t>
            </w:r>
          </w:p>
          <w:p w:rsidR="00C3435D" w:rsidRPr="00AC7D79" w:rsidRDefault="00C3435D" w:rsidP="00D87FFC">
            <w:pPr>
              <w:pStyle w:val="Bezriadkovania"/>
              <w:spacing w:before="60"/>
              <w:rPr>
                <w:sz w:val="20"/>
                <w:szCs w:val="20"/>
              </w:rPr>
            </w:pPr>
            <w:r w:rsidRPr="00AC7D79">
              <w:rPr>
                <w:sz w:val="20"/>
                <w:szCs w:val="20"/>
              </w:rPr>
              <w:t>79713000-5</w:t>
            </w:r>
          </w:p>
          <w:p w:rsidR="00C3435D" w:rsidRPr="00AC7D79" w:rsidRDefault="00C3435D" w:rsidP="00D87FFC">
            <w:pPr>
              <w:pStyle w:val="Bezriadkovania"/>
              <w:spacing w:before="60"/>
              <w:rPr>
                <w:sz w:val="20"/>
                <w:szCs w:val="20"/>
              </w:rPr>
            </w:pPr>
            <w:r w:rsidRPr="00AC7D79">
              <w:rPr>
                <w:sz w:val="20"/>
                <w:szCs w:val="20"/>
              </w:rPr>
              <w:t>79714000-2</w:t>
            </w:r>
          </w:p>
          <w:p w:rsidR="00C3435D" w:rsidRPr="00AC7D79" w:rsidRDefault="00C3435D" w:rsidP="00D87FFC">
            <w:pPr>
              <w:pStyle w:val="Bezriadkovania"/>
              <w:spacing w:before="60"/>
              <w:rPr>
                <w:sz w:val="20"/>
                <w:szCs w:val="20"/>
              </w:rPr>
            </w:pPr>
            <w:r w:rsidRPr="00AC7D79">
              <w:rPr>
                <w:sz w:val="20"/>
                <w:szCs w:val="20"/>
              </w:rPr>
              <w:t>79714100-3</w:t>
            </w:r>
          </w:p>
          <w:p w:rsidR="00C3435D" w:rsidRPr="00AC7D79" w:rsidRDefault="00C3435D" w:rsidP="00D87FFC">
            <w:pPr>
              <w:pStyle w:val="Bezriadkovania"/>
              <w:spacing w:before="60"/>
              <w:rPr>
                <w:sz w:val="20"/>
                <w:szCs w:val="20"/>
              </w:rPr>
            </w:pPr>
            <w:r w:rsidRPr="00AC7D79">
              <w:rPr>
                <w:sz w:val="20"/>
                <w:szCs w:val="20"/>
              </w:rPr>
              <w:t>79714110-6</w:t>
            </w:r>
          </w:p>
          <w:p w:rsidR="00C3435D" w:rsidRPr="00AC7D79" w:rsidRDefault="00C3435D" w:rsidP="00D87FFC">
            <w:pPr>
              <w:pStyle w:val="Bezriadkovania"/>
              <w:spacing w:before="60"/>
              <w:rPr>
                <w:sz w:val="20"/>
                <w:szCs w:val="20"/>
              </w:rPr>
            </w:pPr>
            <w:r w:rsidRPr="00AC7D79">
              <w:rPr>
                <w:sz w:val="20"/>
                <w:szCs w:val="20"/>
              </w:rPr>
              <w:t>79715000-9</w:t>
            </w:r>
          </w:p>
          <w:p w:rsidR="00C3435D" w:rsidRPr="00AC7D79" w:rsidRDefault="00C3435D" w:rsidP="00D87FFC">
            <w:pPr>
              <w:pStyle w:val="Bezriadkovania"/>
              <w:spacing w:before="60"/>
              <w:rPr>
                <w:sz w:val="20"/>
                <w:szCs w:val="20"/>
              </w:rPr>
            </w:pPr>
            <w:r w:rsidRPr="00AC7D79">
              <w:rPr>
                <w:sz w:val="20"/>
                <w:szCs w:val="20"/>
              </w:rPr>
              <w:t>79716000-6</w:t>
            </w:r>
          </w:p>
          <w:p w:rsidR="00C3435D" w:rsidRPr="00AC7D79" w:rsidRDefault="00C3435D" w:rsidP="00D87FFC">
            <w:pPr>
              <w:pStyle w:val="Bezriadkovania"/>
              <w:spacing w:before="60"/>
              <w:rPr>
                <w:sz w:val="20"/>
                <w:szCs w:val="20"/>
              </w:rPr>
            </w:pPr>
            <w:r w:rsidRPr="00AC7D79">
              <w:rPr>
                <w:sz w:val="20"/>
                <w:szCs w:val="20"/>
              </w:rPr>
              <w:t>79720000-7</w:t>
            </w:r>
          </w:p>
          <w:p w:rsidR="00C3435D" w:rsidRPr="00AC7D79" w:rsidRDefault="00C3435D" w:rsidP="00D87FFC">
            <w:pPr>
              <w:pStyle w:val="Bezriadkovania"/>
              <w:spacing w:before="60"/>
              <w:rPr>
                <w:sz w:val="20"/>
                <w:szCs w:val="20"/>
              </w:rPr>
            </w:pPr>
            <w:r w:rsidRPr="00AC7D79">
              <w:rPr>
                <w:sz w:val="20"/>
                <w:szCs w:val="20"/>
              </w:rPr>
              <w:t>79721000-4</w:t>
            </w:r>
          </w:p>
          <w:p w:rsidR="00C3435D" w:rsidRPr="00AC7D79" w:rsidRDefault="00C3435D" w:rsidP="00D87FFC">
            <w:pPr>
              <w:pStyle w:val="Bezriadkovania"/>
              <w:spacing w:before="60"/>
              <w:rPr>
                <w:sz w:val="20"/>
                <w:szCs w:val="20"/>
              </w:rPr>
            </w:pPr>
            <w:r w:rsidRPr="00AC7D79">
              <w:rPr>
                <w:sz w:val="20"/>
                <w:szCs w:val="20"/>
              </w:rPr>
              <w:t>79722000-1</w:t>
            </w:r>
          </w:p>
          <w:p w:rsidR="00C3435D" w:rsidRPr="00AC7D79" w:rsidRDefault="00C3435D" w:rsidP="00D87FFC">
            <w:pPr>
              <w:pStyle w:val="Bezriadkovania"/>
              <w:spacing w:before="60"/>
              <w:rPr>
                <w:sz w:val="20"/>
                <w:szCs w:val="20"/>
              </w:rPr>
            </w:pPr>
            <w:r w:rsidRPr="00AC7D79">
              <w:rPr>
                <w:sz w:val="20"/>
                <w:szCs w:val="20"/>
              </w:rPr>
              <w:t>79723000-8</w:t>
            </w:r>
          </w:p>
        </w:tc>
        <w:tc>
          <w:tcPr>
            <w:tcW w:w="4086"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r w:rsidRPr="00AC7D79">
              <w:rPr>
                <w:sz w:val="20"/>
                <w:szCs w:val="20"/>
              </w:rPr>
              <w:t>Pátracie a bezpečnostné služby</w:t>
            </w:r>
          </w:p>
          <w:p w:rsidR="00C3435D" w:rsidRPr="00AC7D79" w:rsidRDefault="00C3435D" w:rsidP="00D87FFC">
            <w:pPr>
              <w:pStyle w:val="Bezriadkovania"/>
              <w:spacing w:before="60"/>
              <w:rPr>
                <w:sz w:val="20"/>
                <w:szCs w:val="20"/>
              </w:rPr>
            </w:pPr>
            <w:r w:rsidRPr="00AC7D79">
              <w:rPr>
                <w:sz w:val="20"/>
                <w:szCs w:val="20"/>
              </w:rPr>
              <w:t xml:space="preserve">Pátracie a bezpečnostné služby, </w:t>
            </w:r>
          </w:p>
          <w:p w:rsidR="00C3435D" w:rsidRPr="00AC7D79" w:rsidRDefault="00C3435D" w:rsidP="00D87FFC">
            <w:pPr>
              <w:pStyle w:val="Bezriadkovania"/>
              <w:spacing w:before="60"/>
              <w:rPr>
                <w:sz w:val="20"/>
                <w:szCs w:val="20"/>
              </w:rPr>
            </w:pPr>
            <w:r w:rsidRPr="00AC7D79">
              <w:rPr>
                <w:sz w:val="20"/>
                <w:szCs w:val="20"/>
              </w:rPr>
              <w:t xml:space="preserve">Bezpečnostné služby, </w:t>
            </w:r>
          </w:p>
          <w:p w:rsidR="00C3435D" w:rsidRPr="00AC7D79" w:rsidRDefault="00C3435D" w:rsidP="00D87FFC">
            <w:pPr>
              <w:pStyle w:val="Bezriadkovania"/>
              <w:spacing w:before="60"/>
              <w:rPr>
                <w:sz w:val="20"/>
                <w:szCs w:val="20"/>
              </w:rPr>
            </w:pPr>
            <w:r w:rsidRPr="00AC7D79">
              <w:rPr>
                <w:sz w:val="20"/>
                <w:szCs w:val="20"/>
              </w:rPr>
              <w:t xml:space="preserve">Monitorovanie poplachov, </w:t>
            </w:r>
          </w:p>
          <w:p w:rsidR="00C3435D" w:rsidRPr="00AC7D79" w:rsidRDefault="00C3435D" w:rsidP="00D87FFC">
            <w:pPr>
              <w:pStyle w:val="Bezriadkovania"/>
              <w:spacing w:before="60"/>
              <w:rPr>
                <w:sz w:val="20"/>
                <w:szCs w:val="20"/>
              </w:rPr>
            </w:pPr>
            <w:r w:rsidRPr="00AC7D79">
              <w:rPr>
                <w:sz w:val="20"/>
                <w:szCs w:val="20"/>
              </w:rPr>
              <w:t xml:space="preserve">Strážne služby, </w:t>
            </w:r>
          </w:p>
          <w:p w:rsidR="00C3435D" w:rsidRPr="00AC7D79" w:rsidRDefault="00C3435D" w:rsidP="00D87FFC">
            <w:pPr>
              <w:pStyle w:val="Bezriadkovania"/>
              <w:spacing w:before="60"/>
              <w:rPr>
                <w:sz w:val="20"/>
                <w:szCs w:val="20"/>
              </w:rPr>
            </w:pPr>
            <w:r w:rsidRPr="00AC7D79">
              <w:rPr>
                <w:sz w:val="20"/>
                <w:szCs w:val="20"/>
              </w:rPr>
              <w:t xml:space="preserve">Dozor, </w:t>
            </w:r>
          </w:p>
          <w:p w:rsidR="00C3435D" w:rsidRPr="00AC7D79" w:rsidRDefault="00C3435D" w:rsidP="00D87FFC">
            <w:pPr>
              <w:pStyle w:val="Bezriadkovania"/>
              <w:spacing w:before="60"/>
              <w:rPr>
                <w:sz w:val="20"/>
                <w:szCs w:val="20"/>
              </w:rPr>
            </w:pPr>
            <w:r w:rsidRPr="00AC7D79">
              <w:rPr>
                <w:sz w:val="20"/>
                <w:szCs w:val="20"/>
              </w:rPr>
              <w:t xml:space="preserve">Stopovacie systémy, </w:t>
            </w:r>
          </w:p>
          <w:p w:rsidR="00C3435D" w:rsidRPr="00AC7D79" w:rsidRDefault="00C3435D" w:rsidP="00D87FFC">
            <w:pPr>
              <w:pStyle w:val="Bezriadkovania"/>
              <w:spacing w:before="60"/>
              <w:rPr>
                <w:sz w:val="20"/>
                <w:szCs w:val="20"/>
              </w:rPr>
            </w:pPr>
            <w:r w:rsidRPr="00AC7D79">
              <w:rPr>
                <w:sz w:val="20"/>
                <w:szCs w:val="20"/>
              </w:rPr>
              <w:t xml:space="preserve">Služby na vystopovanie utečencov, </w:t>
            </w:r>
          </w:p>
          <w:p w:rsidR="00C3435D" w:rsidRPr="00AC7D79" w:rsidRDefault="00C3435D" w:rsidP="00D87FFC">
            <w:pPr>
              <w:pStyle w:val="Bezriadkovania"/>
              <w:spacing w:before="60"/>
              <w:rPr>
                <w:sz w:val="20"/>
                <w:szCs w:val="20"/>
              </w:rPr>
            </w:pPr>
            <w:r w:rsidRPr="00AC7D79">
              <w:rPr>
                <w:sz w:val="20"/>
                <w:szCs w:val="20"/>
              </w:rPr>
              <w:t xml:space="preserve">Hliadkové služby, </w:t>
            </w:r>
          </w:p>
          <w:p w:rsidR="00C3435D" w:rsidRPr="00AC7D79" w:rsidRDefault="00C3435D" w:rsidP="00D87FFC">
            <w:pPr>
              <w:pStyle w:val="Bezriadkovania"/>
              <w:spacing w:before="60"/>
              <w:rPr>
                <w:sz w:val="20"/>
                <w:szCs w:val="20"/>
              </w:rPr>
            </w:pPr>
            <w:r w:rsidRPr="00AC7D79">
              <w:rPr>
                <w:sz w:val="20"/>
                <w:szCs w:val="20"/>
              </w:rPr>
              <w:t xml:space="preserve">Služby na vydávanie identifikačných preukazov, </w:t>
            </w:r>
          </w:p>
          <w:p w:rsidR="00C3435D" w:rsidRPr="00AC7D79" w:rsidRDefault="00C3435D" w:rsidP="00D87FFC">
            <w:pPr>
              <w:pStyle w:val="Bezriadkovania"/>
              <w:spacing w:before="60"/>
              <w:rPr>
                <w:sz w:val="20"/>
                <w:szCs w:val="20"/>
              </w:rPr>
            </w:pPr>
            <w:r w:rsidRPr="00AC7D79">
              <w:rPr>
                <w:sz w:val="20"/>
                <w:szCs w:val="20"/>
              </w:rPr>
              <w:t>Vyšetrovacie služby a Služby detektívnej agentúry</w:t>
            </w:r>
          </w:p>
          <w:p w:rsidR="00C3435D" w:rsidRPr="00AC7D79" w:rsidRDefault="00C3435D" w:rsidP="00D87FFC">
            <w:pPr>
              <w:pStyle w:val="Bezriadkovania"/>
              <w:spacing w:before="60"/>
              <w:rPr>
                <w:sz w:val="20"/>
                <w:szCs w:val="20"/>
              </w:rPr>
            </w:pPr>
            <w:r w:rsidRPr="00AC7D79">
              <w:rPr>
                <w:sz w:val="20"/>
                <w:szCs w:val="20"/>
              </w:rPr>
              <w:t>Grafologické služby</w:t>
            </w:r>
          </w:p>
          <w:p w:rsidR="00C3435D" w:rsidRPr="00AC7D79" w:rsidRDefault="00C3435D" w:rsidP="00D87FFC">
            <w:pPr>
              <w:pStyle w:val="Bezriadkovania"/>
              <w:spacing w:before="60"/>
              <w:rPr>
                <w:sz w:val="20"/>
                <w:szCs w:val="20"/>
              </w:rPr>
            </w:pPr>
            <w:r w:rsidRPr="00AC7D79">
              <w:rPr>
                <w:sz w:val="20"/>
                <w:szCs w:val="20"/>
              </w:rPr>
              <w:t>Služby týkajúce sa analýzy odpadu</w:t>
            </w:r>
          </w:p>
        </w:tc>
      </w:tr>
      <w:tr w:rsidR="00AC7D79" w:rsidRPr="00AC7D79" w:rsidTr="00D87FFC">
        <w:tc>
          <w:tcPr>
            <w:tcW w:w="914" w:type="pct"/>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r w:rsidRPr="00AC7D79">
              <w:rPr>
                <w:sz w:val="20"/>
                <w:szCs w:val="20"/>
              </w:rPr>
              <w:t>98900000-2</w:t>
            </w:r>
          </w:p>
          <w:p w:rsidR="00C3435D" w:rsidRPr="00AC7D79" w:rsidRDefault="00C3435D" w:rsidP="00D87FFC">
            <w:pPr>
              <w:pStyle w:val="Bezriadkovania"/>
              <w:spacing w:before="60"/>
              <w:rPr>
                <w:sz w:val="20"/>
                <w:szCs w:val="20"/>
              </w:rPr>
            </w:pPr>
            <w:r w:rsidRPr="00AC7D79">
              <w:rPr>
                <w:sz w:val="20"/>
                <w:szCs w:val="20"/>
              </w:rPr>
              <w:t>98910000-5</w:t>
            </w:r>
          </w:p>
        </w:tc>
        <w:tc>
          <w:tcPr>
            <w:tcW w:w="4086"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r w:rsidRPr="00AC7D79">
              <w:rPr>
                <w:sz w:val="20"/>
                <w:szCs w:val="20"/>
              </w:rPr>
              <w:t>Medzinárodné služby</w:t>
            </w:r>
          </w:p>
          <w:p w:rsidR="00C3435D" w:rsidRPr="00AC7D79" w:rsidRDefault="00C3435D" w:rsidP="00D87FFC">
            <w:pPr>
              <w:pStyle w:val="Bezriadkovania"/>
              <w:spacing w:before="60"/>
              <w:rPr>
                <w:sz w:val="20"/>
                <w:szCs w:val="20"/>
              </w:rPr>
            </w:pPr>
            <w:r w:rsidRPr="00AC7D79">
              <w:rPr>
                <w:sz w:val="20"/>
                <w:szCs w:val="20"/>
              </w:rPr>
              <w:t>Služby poskytované organizáciami a orgánmi v zahraničí (exteritoriálne)</w:t>
            </w:r>
          </w:p>
          <w:p w:rsidR="00C3435D" w:rsidRPr="00AC7D79" w:rsidRDefault="00C3435D" w:rsidP="00D87FFC">
            <w:pPr>
              <w:pStyle w:val="Bezriadkovania"/>
              <w:spacing w:before="60"/>
              <w:rPr>
                <w:sz w:val="20"/>
                <w:szCs w:val="20"/>
              </w:rPr>
            </w:pPr>
            <w:r w:rsidRPr="00AC7D79">
              <w:rPr>
                <w:sz w:val="20"/>
                <w:szCs w:val="20"/>
              </w:rPr>
              <w:t>Služby charakteristické pre medzinárodné organizácie a orgány</w:t>
            </w:r>
          </w:p>
        </w:tc>
      </w:tr>
      <w:tr w:rsidR="00AC7D79" w:rsidRPr="00AC7D79" w:rsidTr="00D87FFC">
        <w:tc>
          <w:tcPr>
            <w:tcW w:w="914" w:type="pct"/>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r w:rsidRPr="00AC7D79">
              <w:rPr>
                <w:sz w:val="20"/>
                <w:szCs w:val="20"/>
              </w:rPr>
              <w:t>64000000-6</w:t>
            </w:r>
          </w:p>
          <w:p w:rsidR="00C3435D" w:rsidRPr="00AC7D79" w:rsidRDefault="00C3435D" w:rsidP="00D87FFC">
            <w:pPr>
              <w:pStyle w:val="Bezriadkovania"/>
              <w:spacing w:before="60"/>
              <w:rPr>
                <w:sz w:val="20"/>
                <w:szCs w:val="20"/>
              </w:rPr>
            </w:pPr>
            <w:r w:rsidRPr="00AC7D79">
              <w:rPr>
                <w:sz w:val="20"/>
                <w:szCs w:val="20"/>
              </w:rPr>
              <w:t>64100000-7</w:t>
            </w:r>
          </w:p>
          <w:p w:rsidR="00C3435D" w:rsidRPr="00AC7D79" w:rsidRDefault="00C3435D" w:rsidP="00D87FFC">
            <w:pPr>
              <w:pStyle w:val="Bezriadkovania"/>
              <w:spacing w:before="60"/>
              <w:rPr>
                <w:sz w:val="20"/>
                <w:szCs w:val="20"/>
              </w:rPr>
            </w:pPr>
            <w:r w:rsidRPr="00AC7D79">
              <w:rPr>
                <w:sz w:val="20"/>
                <w:szCs w:val="20"/>
              </w:rPr>
              <w:lastRenderedPageBreak/>
              <w:t>64110000-0</w:t>
            </w:r>
          </w:p>
          <w:p w:rsidR="00C3435D" w:rsidRPr="00AC7D79" w:rsidRDefault="00C3435D" w:rsidP="00D87FFC">
            <w:pPr>
              <w:pStyle w:val="Bezriadkovania"/>
              <w:spacing w:before="60"/>
              <w:rPr>
                <w:sz w:val="20"/>
                <w:szCs w:val="20"/>
              </w:rPr>
            </w:pPr>
            <w:r w:rsidRPr="00AC7D79">
              <w:rPr>
                <w:sz w:val="20"/>
                <w:szCs w:val="20"/>
              </w:rPr>
              <w:t>64111000-7</w:t>
            </w:r>
          </w:p>
          <w:p w:rsidR="00C3435D" w:rsidRPr="00AC7D79" w:rsidRDefault="00C3435D" w:rsidP="00D87FFC">
            <w:pPr>
              <w:pStyle w:val="Bezriadkovania"/>
              <w:spacing w:before="60"/>
              <w:rPr>
                <w:sz w:val="20"/>
                <w:szCs w:val="20"/>
              </w:rPr>
            </w:pPr>
            <w:r w:rsidRPr="00AC7D79">
              <w:rPr>
                <w:sz w:val="20"/>
                <w:szCs w:val="20"/>
              </w:rPr>
              <w:t>64112000-4</w:t>
            </w:r>
          </w:p>
          <w:p w:rsidR="00C3435D" w:rsidRPr="00AC7D79" w:rsidRDefault="00C3435D" w:rsidP="00D87FFC">
            <w:pPr>
              <w:pStyle w:val="Bezriadkovania"/>
              <w:spacing w:before="60"/>
              <w:rPr>
                <w:sz w:val="20"/>
                <w:szCs w:val="20"/>
              </w:rPr>
            </w:pPr>
            <w:r w:rsidRPr="00AC7D79">
              <w:rPr>
                <w:sz w:val="20"/>
                <w:szCs w:val="20"/>
              </w:rPr>
              <w:t>64113000-1</w:t>
            </w:r>
          </w:p>
          <w:p w:rsidR="00C3435D" w:rsidRPr="00AC7D79" w:rsidRDefault="00C3435D" w:rsidP="00D87FFC">
            <w:pPr>
              <w:pStyle w:val="Bezriadkovania"/>
              <w:spacing w:before="60"/>
              <w:rPr>
                <w:sz w:val="20"/>
                <w:szCs w:val="20"/>
              </w:rPr>
            </w:pPr>
            <w:r w:rsidRPr="00AC7D79">
              <w:rPr>
                <w:sz w:val="20"/>
                <w:szCs w:val="20"/>
              </w:rPr>
              <w:t>64114000-8</w:t>
            </w:r>
          </w:p>
          <w:p w:rsidR="00C3435D" w:rsidRPr="00AC7D79" w:rsidRDefault="00C3435D" w:rsidP="00D87FFC">
            <w:pPr>
              <w:pStyle w:val="Bezriadkovania"/>
              <w:spacing w:before="60"/>
              <w:rPr>
                <w:sz w:val="20"/>
                <w:szCs w:val="20"/>
              </w:rPr>
            </w:pPr>
            <w:r w:rsidRPr="00AC7D79">
              <w:rPr>
                <w:sz w:val="20"/>
                <w:szCs w:val="20"/>
              </w:rPr>
              <w:t>64115000-5</w:t>
            </w:r>
          </w:p>
          <w:p w:rsidR="00C3435D" w:rsidRPr="00AC7D79" w:rsidRDefault="00C3435D" w:rsidP="00D87FFC">
            <w:pPr>
              <w:pStyle w:val="Bezriadkovania"/>
              <w:spacing w:before="60"/>
              <w:rPr>
                <w:sz w:val="20"/>
                <w:szCs w:val="20"/>
              </w:rPr>
            </w:pPr>
            <w:r w:rsidRPr="00AC7D79">
              <w:rPr>
                <w:sz w:val="20"/>
                <w:szCs w:val="20"/>
              </w:rPr>
              <w:t>64116000-2</w:t>
            </w:r>
          </w:p>
          <w:p w:rsidR="00C3435D" w:rsidRPr="00AC7D79" w:rsidRDefault="00C3435D" w:rsidP="00D87FFC">
            <w:pPr>
              <w:pStyle w:val="Bezriadkovania"/>
              <w:spacing w:before="60"/>
              <w:rPr>
                <w:sz w:val="20"/>
                <w:szCs w:val="20"/>
              </w:rPr>
            </w:pPr>
            <w:r w:rsidRPr="00AC7D79">
              <w:rPr>
                <w:sz w:val="20"/>
                <w:szCs w:val="20"/>
              </w:rPr>
              <w:t>64122000-7</w:t>
            </w:r>
          </w:p>
        </w:tc>
        <w:tc>
          <w:tcPr>
            <w:tcW w:w="4086"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r w:rsidRPr="00AC7D79">
              <w:rPr>
                <w:sz w:val="20"/>
                <w:szCs w:val="20"/>
              </w:rPr>
              <w:lastRenderedPageBreak/>
              <w:t>Poštové služby</w:t>
            </w:r>
          </w:p>
          <w:p w:rsidR="00C3435D" w:rsidRPr="00AC7D79" w:rsidRDefault="00C3435D" w:rsidP="00D87FFC">
            <w:pPr>
              <w:pStyle w:val="Bezriadkovania"/>
              <w:spacing w:before="60"/>
              <w:rPr>
                <w:sz w:val="20"/>
                <w:szCs w:val="20"/>
              </w:rPr>
            </w:pPr>
            <w:r w:rsidRPr="00AC7D79">
              <w:rPr>
                <w:sz w:val="20"/>
                <w:szCs w:val="20"/>
              </w:rPr>
              <w:t>Poštové a telekomunikačné služby</w:t>
            </w:r>
          </w:p>
          <w:p w:rsidR="00C3435D" w:rsidRPr="00AC7D79" w:rsidRDefault="00C3435D" w:rsidP="00D87FFC">
            <w:pPr>
              <w:pStyle w:val="Bezriadkovania"/>
              <w:spacing w:before="60"/>
              <w:rPr>
                <w:sz w:val="20"/>
                <w:szCs w:val="20"/>
              </w:rPr>
            </w:pPr>
            <w:r w:rsidRPr="00AC7D79">
              <w:rPr>
                <w:sz w:val="20"/>
                <w:szCs w:val="20"/>
              </w:rPr>
              <w:t>Poštové a doručovateľské služby</w:t>
            </w:r>
          </w:p>
          <w:p w:rsidR="00C3435D" w:rsidRPr="00AC7D79" w:rsidRDefault="00C3435D" w:rsidP="00D87FFC">
            <w:pPr>
              <w:pStyle w:val="Bezriadkovania"/>
              <w:spacing w:before="60"/>
              <w:rPr>
                <w:sz w:val="20"/>
                <w:szCs w:val="20"/>
              </w:rPr>
            </w:pPr>
            <w:r w:rsidRPr="00AC7D79">
              <w:rPr>
                <w:sz w:val="20"/>
                <w:szCs w:val="20"/>
              </w:rPr>
              <w:lastRenderedPageBreak/>
              <w:t>Poštové služby</w:t>
            </w:r>
          </w:p>
          <w:p w:rsidR="00C3435D" w:rsidRPr="00AC7D79" w:rsidRDefault="00C3435D" w:rsidP="00D87FFC">
            <w:pPr>
              <w:pStyle w:val="Bezriadkovania"/>
              <w:spacing w:before="60"/>
              <w:rPr>
                <w:sz w:val="20"/>
                <w:szCs w:val="20"/>
              </w:rPr>
            </w:pPr>
            <w:r w:rsidRPr="00AC7D79">
              <w:rPr>
                <w:sz w:val="20"/>
                <w:szCs w:val="20"/>
              </w:rPr>
              <w:t>Poštové služby súvisiace s novinami a periodikami</w:t>
            </w:r>
          </w:p>
          <w:p w:rsidR="00C3435D" w:rsidRPr="00AC7D79" w:rsidRDefault="00C3435D" w:rsidP="00D87FFC">
            <w:pPr>
              <w:pStyle w:val="Bezriadkovania"/>
              <w:spacing w:before="60"/>
              <w:rPr>
                <w:sz w:val="20"/>
                <w:szCs w:val="20"/>
              </w:rPr>
            </w:pPr>
            <w:r w:rsidRPr="00AC7D79">
              <w:rPr>
                <w:sz w:val="20"/>
                <w:szCs w:val="20"/>
              </w:rPr>
              <w:t>Poštové služby súvisiace s listami</w:t>
            </w:r>
          </w:p>
          <w:p w:rsidR="00C3435D" w:rsidRPr="00AC7D79" w:rsidRDefault="00C3435D" w:rsidP="00D87FFC">
            <w:pPr>
              <w:pStyle w:val="Bezriadkovania"/>
              <w:spacing w:before="60"/>
              <w:rPr>
                <w:sz w:val="20"/>
                <w:szCs w:val="20"/>
              </w:rPr>
            </w:pPr>
            <w:r w:rsidRPr="00AC7D79">
              <w:rPr>
                <w:sz w:val="20"/>
                <w:szCs w:val="20"/>
              </w:rPr>
              <w:t>Poštové služby súvisiace s balíkmi</w:t>
            </w:r>
          </w:p>
          <w:p w:rsidR="00C3435D" w:rsidRPr="00AC7D79" w:rsidRDefault="00C3435D" w:rsidP="00D87FFC">
            <w:pPr>
              <w:pStyle w:val="Bezriadkovania"/>
              <w:spacing w:before="60"/>
              <w:rPr>
                <w:sz w:val="20"/>
                <w:szCs w:val="20"/>
              </w:rPr>
            </w:pPr>
            <w:r w:rsidRPr="00AC7D79">
              <w:rPr>
                <w:sz w:val="20"/>
                <w:szCs w:val="20"/>
              </w:rPr>
              <w:t>Priehradkové poštové služby</w:t>
            </w:r>
          </w:p>
          <w:p w:rsidR="00C3435D" w:rsidRPr="00AC7D79" w:rsidRDefault="00C3435D" w:rsidP="00D87FFC">
            <w:pPr>
              <w:pStyle w:val="Bezriadkovania"/>
              <w:spacing w:before="60"/>
              <w:rPr>
                <w:sz w:val="20"/>
                <w:szCs w:val="20"/>
              </w:rPr>
            </w:pPr>
            <w:r w:rsidRPr="00AC7D79">
              <w:rPr>
                <w:sz w:val="20"/>
                <w:szCs w:val="20"/>
              </w:rPr>
              <w:t>Prenajímanie poštových schránok</w:t>
            </w:r>
          </w:p>
          <w:p w:rsidR="00C3435D" w:rsidRPr="00AC7D79" w:rsidRDefault="00C3435D" w:rsidP="00D87FFC">
            <w:pPr>
              <w:pStyle w:val="Bezriadkovania"/>
              <w:spacing w:before="60"/>
              <w:rPr>
                <w:sz w:val="20"/>
                <w:szCs w:val="20"/>
              </w:rPr>
            </w:pPr>
            <w:r w:rsidRPr="00AC7D79">
              <w:rPr>
                <w:sz w:val="20"/>
                <w:szCs w:val="20"/>
              </w:rPr>
              <w:t>Služby poste restante</w:t>
            </w:r>
          </w:p>
          <w:p w:rsidR="00C3435D" w:rsidRPr="00AC7D79" w:rsidRDefault="00C3435D" w:rsidP="00D87FFC">
            <w:pPr>
              <w:pStyle w:val="Bezriadkovania"/>
              <w:spacing w:before="60"/>
              <w:rPr>
                <w:sz w:val="20"/>
                <w:szCs w:val="20"/>
              </w:rPr>
            </w:pPr>
            <w:r w:rsidRPr="00AC7D79">
              <w:rPr>
                <w:sz w:val="20"/>
                <w:szCs w:val="20"/>
              </w:rPr>
              <w:t>Služby interných firemných poslíčkov</w:t>
            </w:r>
          </w:p>
        </w:tc>
      </w:tr>
      <w:tr w:rsidR="00AC7D79" w:rsidRPr="00AC7D79" w:rsidTr="00D87FFC">
        <w:tc>
          <w:tcPr>
            <w:tcW w:w="914" w:type="pct"/>
            <w:tcBorders>
              <w:top w:val="single" w:sz="6" w:space="0" w:color="000000"/>
              <w:bottom w:val="single" w:sz="6" w:space="0" w:color="000000"/>
              <w:right w:val="single" w:sz="6" w:space="0" w:color="000000"/>
            </w:tcBorders>
            <w:shd w:val="clear" w:color="auto" w:fill="FFFFFF"/>
            <w:tcMar>
              <w:top w:w="30" w:type="dxa"/>
              <w:left w:w="75" w:type="dxa"/>
              <w:bottom w:w="30" w:type="dxa"/>
              <w:right w:w="30" w:type="dxa"/>
            </w:tcMar>
            <w:vAlign w:val="center"/>
            <w:hideMark/>
          </w:tcPr>
          <w:p w:rsidR="00C3435D" w:rsidRPr="00AC7D79" w:rsidRDefault="00C3435D" w:rsidP="00D87FFC">
            <w:pPr>
              <w:pStyle w:val="Bezriadkovania"/>
              <w:spacing w:before="60"/>
              <w:rPr>
                <w:sz w:val="20"/>
                <w:szCs w:val="20"/>
              </w:rPr>
            </w:pPr>
          </w:p>
          <w:p w:rsidR="00C3435D" w:rsidRPr="00AC7D79" w:rsidRDefault="00C3435D" w:rsidP="00D87FFC">
            <w:pPr>
              <w:pStyle w:val="Bezriadkovania"/>
              <w:spacing w:before="60"/>
              <w:rPr>
                <w:sz w:val="20"/>
                <w:szCs w:val="20"/>
              </w:rPr>
            </w:pPr>
            <w:r w:rsidRPr="00AC7D79">
              <w:rPr>
                <w:sz w:val="20"/>
                <w:szCs w:val="20"/>
              </w:rPr>
              <w:t>50116510-9</w:t>
            </w:r>
          </w:p>
          <w:p w:rsidR="00C3435D" w:rsidRPr="00AC7D79" w:rsidRDefault="00C3435D" w:rsidP="00D87FFC">
            <w:pPr>
              <w:pStyle w:val="Bezriadkovania"/>
              <w:spacing w:before="60"/>
              <w:rPr>
                <w:sz w:val="20"/>
                <w:szCs w:val="20"/>
              </w:rPr>
            </w:pPr>
            <w:r w:rsidRPr="00AC7D79">
              <w:rPr>
                <w:sz w:val="20"/>
                <w:szCs w:val="20"/>
              </w:rPr>
              <w:t>71550000-8</w:t>
            </w:r>
          </w:p>
        </w:tc>
        <w:tc>
          <w:tcPr>
            <w:tcW w:w="4086" w:type="pct"/>
            <w:tcBorders>
              <w:top w:val="single" w:sz="6" w:space="0" w:color="000000"/>
              <w:left w:val="single" w:sz="6" w:space="0" w:color="000000"/>
              <w:bottom w:val="single" w:sz="6" w:space="0" w:color="000000"/>
            </w:tcBorders>
            <w:shd w:val="clear" w:color="auto" w:fill="FFFFFF"/>
            <w:tcMar>
              <w:top w:w="30" w:type="dxa"/>
              <w:left w:w="75" w:type="dxa"/>
              <w:bottom w:w="30" w:type="dxa"/>
              <w:right w:w="30" w:type="dxa"/>
            </w:tcMar>
            <w:hideMark/>
          </w:tcPr>
          <w:p w:rsidR="00C3435D" w:rsidRPr="00AC7D79" w:rsidRDefault="00C3435D" w:rsidP="00D87FFC">
            <w:pPr>
              <w:pStyle w:val="Bezriadkovania"/>
              <w:spacing w:before="60"/>
              <w:rPr>
                <w:sz w:val="20"/>
                <w:szCs w:val="20"/>
              </w:rPr>
            </w:pPr>
            <w:r w:rsidRPr="00AC7D79">
              <w:rPr>
                <w:sz w:val="20"/>
                <w:szCs w:val="20"/>
              </w:rPr>
              <w:t>Rôzne služby</w:t>
            </w:r>
          </w:p>
          <w:p w:rsidR="00C3435D" w:rsidRPr="00AC7D79" w:rsidRDefault="00C3435D" w:rsidP="00D87FFC">
            <w:pPr>
              <w:pStyle w:val="Bezriadkovania"/>
              <w:spacing w:before="60"/>
              <w:rPr>
                <w:sz w:val="20"/>
                <w:szCs w:val="20"/>
              </w:rPr>
            </w:pPr>
            <w:r w:rsidRPr="00AC7D79">
              <w:rPr>
                <w:sz w:val="20"/>
                <w:szCs w:val="20"/>
              </w:rPr>
              <w:t>Protektorovanie pneumatík</w:t>
            </w:r>
          </w:p>
          <w:p w:rsidR="00C3435D" w:rsidRPr="00AC7D79" w:rsidRDefault="00C3435D" w:rsidP="00D87FFC">
            <w:pPr>
              <w:pStyle w:val="Bezriadkovania"/>
              <w:spacing w:before="60"/>
              <w:rPr>
                <w:sz w:val="20"/>
                <w:szCs w:val="20"/>
              </w:rPr>
            </w:pPr>
            <w:r w:rsidRPr="00AC7D79">
              <w:rPr>
                <w:sz w:val="20"/>
                <w:szCs w:val="20"/>
              </w:rPr>
              <w:t>Kováčske služby</w:t>
            </w:r>
          </w:p>
        </w:tc>
      </w:tr>
    </w:tbl>
    <w:p w:rsidR="00C3435D" w:rsidRPr="00AC7D79" w:rsidRDefault="00C3435D" w:rsidP="00C3435D">
      <w:pPr>
        <w:autoSpaceDE w:val="0"/>
        <w:autoSpaceDN w:val="0"/>
        <w:adjustRightInd w:val="0"/>
        <w:spacing w:after="0" w:line="240" w:lineRule="auto"/>
        <w:rPr>
          <w:rFonts w:ascii="Times New Roman" w:hAnsi="Times New Roman"/>
          <w:color w:val="auto"/>
          <w:sz w:val="20"/>
          <w:szCs w:val="20"/>
        </w:rPr>
      </w:pPr>
    </w:p>
    <w:p w:rsidR="00987824" w:rsidRPr="00AC7D79" w:rsidRDefault="00C3435D" w:rsidP="00C3435D">
      <w:pPr>
        <w:tabs>
          <w:tab w:val="left" w:pos="4650"/>
        </w:tabs>
        <w:spacing w:after="0" w:line="240" w:lineRule="auto"/>
        <w:ind w:right="62"/>
        <w:rPr>
          <w:rFonts w:ascii="Times New Roman" w:hAnsi="Times New Roman" w:cs="Times New Roman"/>
          <w:color w:val="auto"/>
          <w:sz w:val="24"/>
          <w:szCs w:val="24"/>
        </w:rPr>
      </w:pPr>
      <w:r w:rsidRPr="00AC7D79">
        <w:rPr>
          <w:rFonts w:ascii="Times New Roman" w:hAnsi="Times New Roman"/>
          <w:color w:val="auto"/>
          <w:sz w:val="20"/>
          <w:szCs w:val="20"/>
        </w:rPr>
        <w:t>(1) Na uvedené služby sa tento zákon nevzťahuje, ak sú organizované ako služby všeobecného záujmu nehospodárskeho charakteru.</w:t>
      </w:r>
    </w:p>
    <w:p w:rsidR="00987824" w:rsidRPr="00AC7D79" w:rsidRDefault="00987824" w:rsidP="00F43199">
      <w:pPr>
        <w:spacing w:after="0" w:line="240" w:lineRule="auto"/>
        <w:ind w:left="-1198" w:right="63"/>
        <w:rPr>
          <w:rFonts w:ascii="Times New Roman" w:hAnsi="Times New Roman" w:cs="Times New Roman"/>
          <w:color w:val="auto"/>
          <w:sz w:val="24"/>
          <w:szCs w:val="24"/>
        </w:rPr>
      </w:pPr>
    </w:p>
    <w:bookmarkEnd w:id="1"/>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 </w:t>
      </w:r>
    </w:p>
    <w:p w:rsidR="00871945" w:rsidRPr="00AC7D79" w:rsidRDefault="00871945">
      <w:pPr>
        <w:rPr>
          <w:rFonts w:ascii="Times New Roman" w:eastAsia="Arial" w:hAnsi="Times New Roman" w:cs="Times New Roman"/>
          <w:b/>
          <w:color w:val="auto"/>
          <w:sz w:val="24"/>
          <w:szCs w:val="24"/>
        </w:rPr>
      </w:pPr>
      <w:r w:rsidRPr="00AC7D79">
        <w:rPr>
          <w:rFonts w:ascii="Times New Roman" w:eastAsia="Arial" w:hAnsi="Times New Roman" w:cs="Times New Roman"/>
          <w:b/>
          <w:color w:val="auto"/>
          <w:sz w:val="24"/>
          <w:szCs w:val="24"/>
        </w:rPr>
        <w:br w:type="page"/>
      </w:r>
    </w:p>
    <w:p w:rsidR="00987824" w:rsidRPr="00AC7D79" w:rsidRDefault="0032101C" w:rsidP="00F43199">
      <w:pPr>
        <w:spacing w:after="0" w:line="240" w:lineRule="auto"/>
        <w:ind w:left="10" w:right="38" w:hanging="10"/>
        <w:jc w:val="right"/>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lastRenderedPageBreak/>
        <w:t xml:space="preserve">Príloha </w:t>
      </w:r>
      <w:r w:rsidRPr="00AC7D79">
        <w:rPr>
          <w:rFonts w:ascii="Times New Roman" w:hAnsi="Times New Roman" w:cs="Times New Roman"/>
          <w:color w:val="auto"/>
          <w:sz w:val="24"/>
          <w:szCs w:val="24"/>
        </w:rPr>
        <w:t>č</w:t>
      </w:r>
      <w:r w:rsidRPr="00AC7D79">
        <w:rPr>
          <w:rFonts w:ascii="Times New Roman" w:eastAsia="Arial" w:hAnsi="Times New Roman" w:cs="Times New Roman"/>
          <w:b/>
          <w:color w:val="auto"/>
          <w:sz w:val="24"/>
          <w:szCs w:val="24"/>
        </w:rPr>
        <w:t xml:space="preserve">. 2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163"/>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Finan</w:t>
      </w:r>
      <w:r w:rsidRPr="00AC7D79">
        <w:rPr>
          <w:rFonts w:ascii="Times New Roman" w:hAnsi="Times New Roman" w:cs="Times New Roman"/>
          <w:color w:val="auto"/>
          <w:sz w:val="24"/>
          <w:szCs w:val="24"/>
        </w:rPr>
        <w:t>č</w:t>
      </w:r>
      <w:r w:rsidRPr="00AC7D79">
        <w:rPr>
          <w:rFonts w:ascii="Times New Roman" w:eastAsia="Arial" w:hAnsi="Times New Roman" w:cs="Times New Roman"/>
          <w:b/>
          <w:color w:val="auto"/>
          <w:sz w:val="24"/>
          <w:szCs w:val="24"/>
        </w:rPr>
        <w:t xml:space="preserve">né limity </w:t>
      </w:r>
    </w:p>
    <w:tbl>
      <w:tblPr>
        <w:tblStyle w:val="TableGrid"/>
        <w:tblW w:w="5000" w:type="pct"/>
        <w:tblInd w:w="0" w:type="dxa"/>
        <w:tblLook w:val="04A0" w:firstRow="1" w:lastRow="0" w:firstColumn="1" w:lastColumn="0" w:noHBand="0" w:noVBand="1"/>
      </w:tblPr>
      <w:tblGrid>
        <w:gridCol w:w="3179"/>
        <w:gridCol w:w="118"/>
        <w:gridCol w:w="2830"/>
        <w:gridCol w:w="63"/>
        <w:gridCol w:w="180"/>
        <w:gridCol w:w="3186"/>
      </w:tblGrid>
      <w:tr w:rsidR="00AC7D79" w:rsidRPr="00AC7D79" w:rsidTr="008A1022">
        <w:trPr>
          <w:trHeight w:val="1169"/>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DD6EE"/>
          </w:tcPr>
          <w:p w:rsidR="00987824" w:rsidRPr="00AC7D79" w:rsidRDefault="0032101C" w:rsidP="00F43199">
            <w:pPr>
              <w:ind w:left="65"/>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p w:rsidR="00987824" w:rsidRPr="00AC7D79" w:rsidRDefault="0032101C" w:rsidP="00F43199">
            <w:pPr>
              <w:ind w:left="1"/>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Zákazka s nízkou hodnotou (civilná) </w:t>
            </w:r>
          </w:p>
          <w:p w:rsidR="00987824" w:rsidRPr="00AC7D79" w:rsidRDefault="0032101C" w:rsidP="00F43199">
            <w:pPr>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Verejný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w:t>
            </w:r>
          </w:p>
          <w:p w:rsidR="00987824" w:rsidRPr="00AC7D79" w:rsidRDefault="0032101C" w:rsidP="00F43199">
            <w:pPr>
              <w:ind w:left="53"/>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r>
      <w:tr w:rsidR="00AC7D79" w:rsidRPr="00AC7D79" w:rsidTr="008A1022">
        <w:trPr>
          <w:trHeight w:val="427"/>
        </w:trPr>
        <w:tc>
          <w:tcPr>
            <w:tcW w:w="1663"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58"/>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c>
          <w:tcPr>
            <w:tcW w:w="1669" w:type="pct"/>
            <w:gridSpan w:val="4"/>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5"/>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PHZ </w:t>
            </w:r>
          </w:p>
        </w:tc>
        <w:tc>
          <w:tcPr>
            <w:tcW w:w="1667"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5"/>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Postup </w:t>
            </w:r>
          </w:p>
        </w:tc>
      </w:tr>
      <w:tr w:rsidR="00AC7D79" w:rsidRPr="00AC7D79" w:rsidTr="008A1022">
        <w:trPr>
          <w:trHeight w:val="280"/>
        </w:trPr>
        <w:tc>
          <w:tcPr>
            <w:tcW w:w="1663" w:type="pct"/>
            <w:vMerge w:val="restar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Tovar</w:t>
            </w:r>
            <w:r w:rsidRPr="00AC7D79">
              <w:rPr>
                <w:rFonts w:ascii="Times New Roman" w:eastAsia="Arial" w:hAnsi="Times New Roman" w:cs="Times New Roman"/>
                <w:color w:val="auto"/>
                <w:sz w:val="24"/>
                <w:szCs w:val="24"/>
              </w:rPr>
              <w:t xml:space="preserve"> (okrem potravín)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Služba </w:t>
            </w:r>
          </w:p>
        </w:tc>
        <w:tc>
          <w:tcPr>
            <w:tcW w:w="62" w:type="pct"/>
            <w:vMerge w:val="restart"/>
            <w:tcBorders>
              <w:top w:val="single" w:sz="4" w:space="0" w:color="000000"/>
              <w:left w:val="single" w:sz="4" w:space="0" w:color="000000"/>
              <w:bottom w:val="single" w:sz="4" w:space="0" w:color="000000"/>
              <w:right w:val="nil"/>
            </w:tcBorders>
          </w:tcPr>
          <w:p w:rsidR="00987824" w:rsidRPr="00B70EA6" w:rsidRDefault="0032101C" w:rsidP="00F43199">
            <w:pPr>
              <w:ind w:left="110" w:right="-1"/>
              <w:rPr>
                <w:rFonts w:ascii="Times New Roman" w:hAnsi="Times New Roman" w:cs="Times New Roman"/>
                <w:color w:val="auto"/>
                <w:sz w:val="24"/>
                <w:szCs w:val="24"/>
              </w:rPr>
            </w:pPr>
            <w:r w:rsidRPr="00B70EA6">
              <w:rPr>
                <w:rFonts w:ascii="Times New Roman" w:eastAsia="Arial" w:hAnsi="Times New Roman" w:cs="Times New Roman"/>
                <w:color w:val="auto"/>
                <w:sz w:val="24"/>
                <w:szCs w:val="24"/>
              </w:rPr>
              <w:t xml:space="preserve"> </w:t>
            </w:r>
          </w:p>
        </w:tc>
        <w:tc>
          <w:tcPr>
            <w:tcW w:w="1514" w:type="pct"/>
            <w:gridSpan w:val="2"/>
            <w:tcBorders>
              <w:top w:val="single" w:sz="4" w:space="0" w:color="000000"/>
              <w:left w:val="nil"/>
              <w:bottom w:val="nil"/>
              <w:right w:val="nil"/>
            </w:tcBorders>
            <w:shd w:val="clear" w:color="auto" w:fill="auto"/>
          </w:tcPr>
          <w:p w:rsidR="00987824" w:rsidRPr="00B70EA6" w:rsidRDefault="0032101C" w:rsidP="00F43199">
            <w:pPr>
              <w:ind w:left="1" w:right="-2"/>
              <w:jc w:val="both"/>
              <w:rPr>
                <w:rFonts w:ascii="Times New Roman" w:hAnsi="Times New Roman" w:cs="Times New Roman"/>
                <w:color w:val="auto"/>
                <w:sz w:val="24"/>
                <w:szCs w:val="24"/>
              </w:rPr>
            </w:pPr>
            <w:r w:rsidRPr="00B70EA6">
              <w:rPr>
                <w:rFonts w:ascii="Times New Roman" w:hAnsi="Times New Roman" w:cs="Times New Roman"/>
                <w:color w:val="auto"/>
                <w:sz w:val="24"/>
                <w:szCs w:val="24"/>
              </w:rPr>
              <w:t>≥</w:t>
            </w:r>
            <w:r w:rsidRPr="00B70EA6">
              <w:rPr>
                <w:rFonts w:ascii="Times New Roman" w:eastAsia="Arial" w:hAnsi="Times New Roman" w:cs="Times New Roman"/>
                <w:color w:val="auto"/>
                <w:sz w:val="24"/>
                <w:szCs w:val="24"/>
              </w:rPr>
              <w:t xml:space="preserve"> 5 000 eur &lt;   70 000 eur </w:t>
            </w:r>
          </w:p>
        </w:tc>
        <w:tc>
          <w:tcPr>
            <w:tcW w:w="94" w:type="pct"/>
            <w:vMerge w:val="restart"/>
            <w:tcBorders>
              <w:top w:val="single" w:sz="4" w:space="0" w:color="000000"/>
              <w:left w:val="nil"/>
              <w:bottom w:val="single" w:sz="4" w:space="0" w:color="000000"/>
              <w:right w:val="single" w:sz="4" w:space="0" w:color="000000"/>
            </w:tcBorders>
          </w:tcPr>
          <w:p w:rsidR="00987824" w:rsidRPr="00B70EA6" w:rsidRDefault="00987824" w:rsidP="00F43199">
            <w:pPr>
              <w:rPr>
                <w:rFonts w:ascii="Times New Roman" w:hAnsi="Times New Roman" w:cs="Times New Roman"/>
                <w:color w:val="auto"/>
                <w:sz w:val="24"/>
                <w:szCs w:val="24"/>
              </w:rPr>
            </w:pPr>
          </w:p>
        </w:tc>
        <w:tc>
          <w:tcPr>
            <w:tcW w:w="1667" w:type="pct"/>
            <w:vMerge w:val="restar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110"/>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10"/>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2"/>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117  ZVO</w:t>
            </w:r>
            <w:r w:rsidRPr="00AC7D79">
              <w:rPr>
                <w:rFonts w:ascii="Times New Roman" w:eastAsia="Arial" w:hAnsi="Times New Roman" w:cs="Times New Roman"/>
                <w:color w:val="auto"/>
                <w:sz w:val="24"/>
                <w:szCs w:val="24"/>
              </w:rPr>
              <w:t xml:space="preserve">  </w:t>
            </w:r>
          </w:p>
          <w:p w:rsidR="00987824" w:rsidRPr="00AC7D79" w:rsidRDefault="0032101C" w:rsidP="00F43199">
            <w:pPr>
              <w:ind w:left="11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r w:rsidRPr="00AC7D79">
              <w:rPr>
                <w:rFonts w:ascii="Times New Roman" w:eastAsia="Arial" w:hAnsi="Times New Roman" w:cs="Times New Roman"/>
                <w:i/>
                <w:color w:val="auto"/>
                <w:sz w:val="24"/>
                <w:szCs w:val="24"/>
              </w:rPr>
              <w:t xml:space="preserve">alebo </w:t>
            </w:r>
            <w:r w:rsidRPr="00AC7D79">
              <w:rPr>
                <w:rFonts w:ascii="Times New Roman" w:eastAsia="Arial" w:hAnsi="Times New Roman" w:cs="Times New Roman"/>
                <w:color w:val="auto"/>
                <w:sz w:val="24"/>
                <w:szCs w:val="24"/>
              </w:rPr>
              <w:t xml:space="preserve">§ 109 až § 111, </w:t>
            </w:r>
            <w:r w:rsidRPr="00AC7D79">
              <w:rPr>
                <w:rFonts w:ascii="Times New Roman" w:eastAsia="Arial" w:hAnsi="Times New Roman" w:cs="Times New Roman"/>
                <w:i/>
                <w:color w:val="auto"/>
                <w:sz w:val="24"/>
                <w:szCs w:val="24"/>
              </w:rPr>
              <w:t xml:space="preserve">ak ide o bežne dostupné tovary alebo služby </w:t>
            </w:r>
          </w:p>
        </w:tc>
      </w:tr>
      <w:tr w:rsidR="00AC7D79" w:rsidRPr="00AC7D79" w:rsidTr="008A1022">
        <w:trPr>
          <w:trHeight w:val="762"/>
        </w:trPr>
        <w:tc>
          <w:tcPr>
            <w:tcW w:w="1663" w:type="pct"/>
            <w:vMerge/>
            <w:tcBorders>
              <w:top w:val="nil"/>
              <w:left w:val="single" w:sz="4" w:space="0" w:color="000000"/>
              <w:bottom w:val="single" w:sz="4" w:space="0" w:color="000000"/>
              <w:right w:val="single" w:sz="4" w:space="0" w:color="000000"/>
            </w:tcBorders>
          </w:tcPr>
          <w:p w:rsidR="00987824" w:rsidRPr="00AC7D79" w:rsidRDefault="00987824" w:rsidP="00F43199">
            <w:pPr>
              <w:rPr>
                <w:rFonts w:ascii="Times New Roman" w:hAnsi="Times New Roman" w:cs="Times New Roman"/>
                <w:color w:val="auto"/>
                <w:sz w:val="24"/>
                <w:szCs w:val="24"/>
              </w:rPr>
            </w:pPr>
          </w:p>
        </w:tc>
        <w:tc>
          <w:tcPr>
            <w:tcW w:w="62" w:type="pct"/>
            <w:vMerge/>
            <w:tcBorders>
              <w:top w:val="nil"/>
              <w:left w:val="single" w:sz="4" w:space="0" w:color="000000"/>
              <w:bottom w:val="single" w:sz="4" w:space="0" w:color="000000"/>
              <w:right w:val="nil"/>
            </w:tcBorders>
          </w:tcPr>
          <w:p w:rsidR="00987824" w:rsidRPr="00B70EA6" w:rsidRDefault="00987824" w:rsidP="00F43199">
            <w:pPr>
              <w:rPr>
                <w:rFonts w:ascii="Times New Roman" w:hAnsi="Times New Roman" w:cs="Times New Roman"/>
                <w:color w:val="auto"/>
                <w:sz w:val="24"/>
                <w:szCs w:val="24"/>
              </w:rPr>
            </w:pPr>
          </w:p>
        </w:tc>
        <w:tc>
          <w:tcPr>
            <w:tcW w:w="1514" w:type="pct"/>
            <w:gridSpan w:val="2"/>
            <w:tcBorders>
              <w:top w:val="nil"/>
              <w:left w:val="nil"/>
              <w:bottom w:val="single" w:sz="4" w:space="0" w:color="000000"/>
              <w:right w:val="nil"/>
            </w:tcBorders>
            <w:shd w:val="clear" w:color="auto" w:fill="auto"/>
          </w:tcPr>
          <w:p w:rsidR="00987824" w:rsidRPr="00B70EA6" w:rsidRDefault="00987824" w:rsidP="00F43199">
            <w:pPr>
              <w:rPr>
                <w:rFonts w:ascii="Times New Roman" w:hAnsi="Times New Roman" w:cs="Times New Roman"/>
                <w:color w:val="auto"/>
                <w:sz w:val="24"/>
                <w:szCs w:val="24"/>
              </w:rPr>
            </w:pPr>
          </w:p>
        </w:tc>
        <w:tc>
          <w:tcPr>
            <w:tcW w:w="94" w:type="pct"/>
            <w:vMerge/>
            <w:tcBorders>
              <w:top w:val="nil"/>
              <w:left w:val="nil"/>
              <w:bottom w:val="single" w:sz="4" w:space="0" w:color="000000"/>
              <w:right w:val="single" w:sz="4" w:space="0" w:color="000000"/>
            </w:tcBorders>
          </w:tcPr>
          <w:p w:rsidR="00987824" w:rsidRPr="00B70EA6" w:rsidRDefault="00987824" w:rsidP="00F43199">
            <w:pPr>
              <w:rPr>
                <w:rFonts w:ascii="Times New Roman" w:hAnsi="Times New Roman" w:cs="Times New Roman"/>
                <w:color w:val="auto"/>
                <w:sz w:val="24"/>
                <w:szCs w:val="24"/>
              </w:rPr>
            </w:pPr>
          </w:p>
        </w:tc>
        <w:tc>
          <w:tcPr>
            <w:tcW w:w="1667" w:type="pct"/>
            <w:vMerge/>
            <w:tcBorders>
              <w:top w:val="nil"/>
              <w:left w:val="single" w:sz="4" w:space="0" w:color="000000"/>
              <w:bottom w:val="nil"/>
              <w:right w:val="single" w:sz="4" w:space="0" w:color="000000"/>
            </w:tcBorders>
          </w:tcPr>
          <w:p w:rsidR="00987824" w:rsidRPr="00AC7D79" w:rsidRDefault="00987824" w:rsidP="00F43199">
            <w:pPr>
              <w:rPr>
                <w:rFonts w:ascii="Times New Roman" w:hAnsi="Times New Roman" w:cs="Times New Roman"/>
                <w:color w:val="auto"/>
                <w:sz w:val="24"/>
                <w:szCs w:val="24"/>
              </w:rPr>
            </w:pPr>
          </w:p>
        </w:tc>
      </w:tr>
      <w:tr w:rsidR="00AC7D79" w:rsidRPr="00AC7D79" w:rsidTr="008A1022">
        <w:trPr>
          <w:trHeight w:val="280"/>
        </w:trPr>
        <w:tc>
          <w:tcPr>
            <w:tcW w:w="1663" w:type="pct"/>
            <w:vMerge w:val="restar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Služba </w:t>
            </w:r>
            <w:r w:rsidRPr="00AC7D79">
              <w:rPr>
                <w:rFonts w:ascii="Times New Roman" w:eastAsia="Arial" w:hAnsi="Times New Roman" w:cs="Times New Roman"/>
                <w:color w:val="auto"/>
                <w:sz w:val="24"/>
                <w:szCs w:val="24"/>
              </w:rPr>
              <w:t xml:space="preserve">uvedená v prílohe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 1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ZVO  </w:t>
            </w:r>
          </w:p>
        </w:tc>
        <w:tc>
          <w:tcPr>
            <w:tcW w:w="62" w:type="pct"/>
            <w:vMerge w:val="restart"/>
            <w:tcBorders>
              <w:top w:val="single" w:sz="4" w:space="0" w:color="000000"/>
              <w:left w:val="single" w:sz="4" w:space="0" w:color="000000"/>
              <w:bottom w:val="single" w:sz="4" w:space="0" w:color="000000"/>
              <w:right w:val="nil"/>
            </w:tcBorders>
          </w:tcPr>
          <w:p w:rsidR="00987824" w:rsidRPr="00B70EA6" w:rsidRDefault="00987824" w:rsidP="00F43199">
            <w:pPr>
              <w:rPr>
                <w:rFonts w:ascii="Times New Roman" w:hAnsi="Times New Roman" w:cs="Times New Roman"/>
                <w:color w:val="auto"/>
                <w:sz w:val="24"/>
                <w:szCs w:val="24"/>
              </w:rPr>
            </w:pPr>
          </w:p>
        </w:tc>
        <w:tc>
          <w:tcPr>
            <w:tcW w:w="1514" w:type="pct"/>
            <w:gridSpan w:val="2"/>
            <w:tcBorders>
              <w:top w:val="single" w:sz="4" w:space="0" w:color="000000"/>
              <w:left w:val="nil"/>
              <w:bottom w:val="nil"/>
              <w:right w:val="nil"/>
            </w:tcBorders>
            <w:shd w:val="clear" w:color="auto" w:fill="auto"/>
          </w:tcPr>
          <w:p w:rsidR="00987824" w:rsidRPr="00B70EA6" w:rsidRDefault="0032101C" w:rsidP="00F43199">
            <w:pPr>
              <w:ind w:left="-1" w:right="-2"/>
              <w:jc w:val="both"/>
              <w:rPr>
                <w:rFonts w:ascii="Times New Roman" w:hAnsi="Times New Roman" w:cs="Times New Roman"/>
                <w:color w:val="auto"/>
                <w:sz w:val="24"/>
                <w:szCs w:val="24"/>
              </w:rPr>
            </w:pPr>
            <w:r w:rsidRPr="00B70EA6">
              <w:rPr>
                <w:rFonts w:ascii="Times New Roman" w:hAnsi="Times New Roman" w:cs="Times New Roman"/>
                <w:color w:val="auto"/>
                <w:sz w:val="24"/>
                <w:szCs w:val="24"/>
              </w:rPr>
              <w:t>≥</w:t>
            </w:r>
            <w:r w:rsidRPr="00B70EA6">
              <w:rPr>
                <w:rFonts w:ascii="Times New Roman" w:eastAsia="Arial" w:hAnsi="Times New Roman" w:cs="Times New Roman"/>
                <w:color w:val="auto"/>
                <w:sz w:val="24"/>
                <w:szCs w:val="24"/>
              </w:rPr>
              <w:t xml:space="preserve"> 5 000 eur &lt; 260 000 eur </w:t>
            </w:r>
          </w:p>
        </w:tc>
        <w:tc>
          <w:tcPr>
            <w:tcW w:w="94" w:type="pct"/>
            <w:vMerge w:val="restart"/>
            <w:tcBorders>
              <w:top w:val="single" w:sz="4" w:space="0" w:color="000000"/>
              <w:left w:val="nil"/>
              <w:bottom w:val="single" w:sz="4" w:space="0" w:color="000000"/>
              <w:right w:val="single" w:sz="4" w:space="0" w:color="000000"/>
            </w:tcBorders>
          </w:tcPr>
          <w:p w:rsidR="00987824" w:rsidRPr="00B70EA6" w:rsidRDefault="00987824" w:rsidP="00F43199">
            <w:pPr>
              <w:rPr>
                <w:rFonts w:ascii="Times New Roman" w:hAnsi="Times New Roman" w:cs="Times New Roman"/>
                <w:color w:val="auto"/>
                <w:sz w:val="24"/>
                <w:szCs w:val="24"/>
              </w:rPr>
            </w:pPr>
          </w:p>
        </w:tc>
        <w:tc>
          <w:tcPr>
            <w:tcW w:w="1667" w:type="pct"/>
            <w:vMerge/>
            <w:tcBorders>
              <w:top w:val="nil"/>
              <w:left w:val="single" w:sz="4" w:space="0" w:color="000000"/>
              <w:bottom w:val="nil"/>
              <w:right w:val="single" w:sz="4" w:space="0" w:color="000000"/>
            </w:tcBorders>
          </w:tcPr>
          <w:p w:rsidR="00987824" w:rsidRPr="00AC7D79" w:rsidRDefault="00987824" w:rsidP="00F43199">
            <w:pPr>
              <w:rPr>
                <w:rFonts w:ascii="Times New Roman" w:hAnsi="Times New Roman" w:cs="Times New Roman"/>
                <w:color w:val="auto"/>
                <w:sz w:val="24"/>
                <w:szCs w:val="24"/>
              </w:rPr>
            </w:pPr>
          </w:p>
        </w:tc>
      </w:tr>
      <w:tr w:rsidR="00AC7D79" w:rsidRPr="00AC7D79" w:rsidTr="008A1022">
        <w:trPr>
          <w:trHeight w:val="606"/>
        </w:trPr>
        <w:tc>
          <w:tcPr>
            <w:tcW w:w="1663" w:type="pct"/>
            <w:vMerge/>
            <w:tcBorders>
              <w:top w:val="nil"/>
              <w:left w:val="single" w:sz="4" w:space="0" w:color="000000"/>
              <w:bottom w:val="single" w:sz="4" w:space="0" w:color="000000"/>
              <w:right w:val="single" w:sz="4" w:space="0" w:color="000000"/>
            </w:tcBorders>
          </w:tcPr>
          <w:p w:rsidR="00987824" w:rsidRPr="00AC7D79" w:rsidRDefault="00987824" w:rsidP="00F43199">
            <w:pPr>
              <w:rPr>
                <w:rFonts w:ascii="Times New Roman" w:hAnsi="Times New Roman" w:cs="Times New Roman"/>
                <w:color w:val="auto"/>
                <w:sz w:val="24"/>
                <w:szCs w:val="24"/>
              </w:rPr>
            </w:pPr>
          </w:p>
        </w:tc>
        <w:tc>
          <w:tcPr>
            <w:tcW w:w="62" w:type="pct"/>
            <w:vMerge/>
            <w:tcBorders>
              <w:top w:val="nil"/>
              <w:left w:val="single" w:sz="4" w:space="0" w:color="000000"/>
              <w:bottom w:val="single" w:sz="4" w:space="0" w:color="000000"/>
              <w:right w:val="nil"/>
            </w:tcBorders>
          </w:tcPr>
          <w:p w:rsidR="00987824" w:rsidRPr="00B70EA6" w:rsidRDefault="00987824" w:rsidP="00F43199">
            <w:pPr>
              <w:rPr>
                <w:rFonts w:ascii="Times New Roman" w:hAnsi="Times New Roman" w:cs="Times New Roman"/>
                <w:color w:val="auto"/>
                <w:sz w:val="24"/>
                <w:szCs w:val="24"/>
              </w:rPr>
            </w:pPr>
          </w:p>
        </w:tc>
        <w:tc>
          <w:tcPr>
            <w:tcW w:w="1514" w:type="pct"/>
            <w:gridSpan w:val="2"/>
            <w:tcBorders>
              <w:top w:val="nil"/>
              <w:left w:val="nil"/>
              <w:bottom w:val="single" w:sz="4" w:space="0" w:color="000000"/>
              <w:right w:val="nil"/>
            </w:tcBorders>
            <w:shd w:val="clear" w:color="auto" w:fill="auto"/>
          </w:tcPr>
          <w:p w:rsidR="00987824" w:rsidRPr="00B70EA6" w:rsidRDefault="00987824" w:rsidP="00F43199">
            <w:pPr>
              <w:rPr>
                <w:rFonts w:ascii="Times New Roman" w:hAnsi="Times New Roman" w:cs="Times New Roman"/>
                <w:color w:val="auto"/>
                <w:sz w:val="24"/>
                <w:szCs w:val="24"/>
              </w:rPr>
            </w:pPr>
          </w:p>
        </w:tc>
        <w:tc>
          <w:tcPr>
            <w:tcW w:w="94" w:type="pct"/>
            <w:vMerge/>
            <w:tcBorders>
              <w:top w:val="nil"/>
              <w:left w:val="nil"/>
              <w:bottom w:val="single" w:sz="4" w:space="0" w:color="000000"/>
              <w:right w:val="single" w:sz="4" w:space="0" w:color="000000"/>
            </w:tcBorders>
          </w:tcPr>
          <w:p w:rsidR="00987824" w:rsidRPr="00B70EA6" w:rsidRDefault="00987824" w:rsidP="00F43199">
            <w:pPr>
              <w:rPr>
                <w:rFonts w:ascii="Times New Roman" w:hAnsi="Times New Roman" w:cs="Times New Roman"/>
                <w:color w:val="auto"/>
                <w:sz w:val="24"/>
                <w:szCs w:val="24"/>
              </w:rPr>
            </w:pPr>
          </w:p>
        </w:tc>
        <w:tc>
          <w:tcPr>
            <w:tcW w:w="1667" w:type="pct"/>
            <w:vMerge/>
            <w:tcBorders>
              <w:top w:val="nil"/>
              <w:left w:val="single" w:sz="4" w:space="0" w:color="000000"/>
              <w:bottom w:val="nil"/>
              <w:right w:val="single" w:sz="4" w:space="0" w:color="000000"/>
            </w:tcBorders>
          </w:tcPr>
          <w:p w:rsidR="00987824" w:rsidRPr="00AC7D79" w:rsidRDefault="00987824" w:rsidP="00F43199">
            <w:pPr>
              <w:rPr>
                <w:rFonts w:ascii="Times New Roman" w:hAnsi="Times New Roman" w:cs="Times New Roman"/>
                <w:color w:val="auto"/>
                <w:sz w:val="24"/>
                <w:szCs w:val="24"/>
              </w:rPr>
            </w:pPr>
          </w:p>
        </w:tc>
      </w:tr>
      <w:tr w:rsidR="00AC7D79" w:rsidRPr="00AC7D79" w:rsidTr="008A1022">
        <w:trPr>
          <w:trHeight w:val="280"/>
        </w:trPr>
        <w:tc>
          <w:tcPr>
            <w:tcW w:w="1663" w:type="pct"/>
            <w:vMerge w:val="restar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Stavebné práce</w:t>
            </w:r>
            <w:r w:rsidRPr="00AC7D79">
              <w:rPr>
                <w:rFonts w:ascii="Times New Roman" w:eastAsia="Arial" w:hAnsi="Times New Roman" w:cs="Times New Roman"/>
                <w:color w:val="auto"/>
                <w:sz w:val="24"/>
                <w:szCs w:val="24"/>
              </w:rPr>
              <w:t xml:space="preserve"> </w:t>
            </w:r>
          </w:p>
        </w:tc>
        <w:tc>
          <w:tcPr>
            <w:tcW w:w="62" w:type="pct"/>
            <w:vMerge w:val="restart"/>
            <w:tcBorders>
              <w:top w:val="single" w:sz="4" w:space="0" w:color="000000"/>
              <w:left w:val="single" w:sz="4" w:space="0" w:color="000000"/>
              <w:bottom w:val="single" w:sz="4" w:space="0" w:color="000000"/>
              <w:right w:val="nil"/>
            </w:tcBorders>
          </w:tcPr>
          <w:p w:rsidR="00987824" w:rsidRPr="00B70EA6" w:rsidRDefault="00987824" w:rsidP="00F43199">
            <w:pPr>
              <w:rPr>
                <w:rFonts w:ascii="Times New Roman" w:hAnsi="Times New Roman" w:cs="Times New Roman"/>
                <w:color w:val="auto"/>
                <w:sz w:val="24"/>
                <w:szCs w:val="24"/>
              </w:rPr>
            </w:pPr>
          </w:p>
        </w:tc>
        <w:tc>
          <w:tcPr>
            <w:tcW w:w="1481" w:type="pct"/>
            <w:tcBorders>
              <w:top w:val="single" w:sz="4" w:space="0" w:color="000000"/>
              <w:left w:val="nil"/>
              <w:bottom w:val="nil"/>
              <w:right w:val="nil"/>
            </w:tcBorders>
            <w:shd w:val="clear" w:color="auto" w:fill="auto"/>
          </w:tcPr>
          <w:p w:rsidR="00987824" w:rsidRPr="00B70EA6" w:rsidRDefault="0032101C" w:rsidP="00F43199">
            <w:pPr>
              <w:ind w:right="-1"/>
              <w:jc w:val="both"/>
              <w:rPr>
                <w:rFonts w:ascii="Times New Roman" w:hAnsi="Times New Roman" w:cs="Times New Roman"/>
                <w:color w:val="auto"/>
                <w:sz w:val="24"/>
                <w:szCs w:val="24"/>
              </w:rPr>
            </w:pPr>
            <w:r w:rsidRPr="00B70EA6">
              <w:rPr>
                <w:rFonts w:ascii="Times New Roman" w:hAnsi="Times New Roman" w:cs="Times New Roman"/>
                <w:color w:val="auto"/>
                <w:sz w:val="24"/>
                <w:szCs w:val="24"/>
              </w:rPr>
              <w:t>≥</w:t>
            </w:r>
            <w:r w:rsidRPr="00B70EA6">
              <w:rPr>
                <w:rFonts w:ascii="Times New Roman" w:eastAsia="Arial" w:hAnsi="Times New Roman" w:cs="Times New Roman"/>
                <w:color w:val="auto"/>
                <w:sz w:val="24"/>
                <w:szCs w:val="24"/>
              </w:rPr>
              <w:t xml:space="preserve"> 5 000 eur &lt; 180 000 eur </w:t>
            </w:r>
          </w:p>
        </w:tc>
        <w:tc>
          <w:tcPr>
            <w:tcW w:w="127" w:type="pct"/>
            <w:gridSpan w:val="2"/>
            <w:vMerge w:val="restart"/>
            <w:tcBorders>
              <w:top w:val="single" w:sz="4" w:space="0" w:color="000000"/>
              <w:left w:val="nil"/>
              <w:bottom w:val="single" w:sz="4" w:space="0" w:color="000000"/>
              <w:right w:val="single" w:sz="4" w:space="0" w:color="000000"/>
            </w:tcBorders>
          </w:tcPr>
          <w:p w:rsidR="00987824" w:rsidRPr="00B70EA6" w:rsidRDefault="00987824" w:rsidP="00F43199">
            <w:pPr>
              <w:rPr>
                <w:rFonts w:ascii="Times New Roman" w:hAnsi="Times New Roman" w:cs="Times New Roman"/>
                <w:color w:val="auto"/>
                <w:sz w:val="24"/>
                <w:szCs w:val="24"/>
              </w:rPr>
            </w:pPr>
          </w:p>
        </w:tc>
        <w:tc>
          <w:tcPr>
            <w:tcW w:w="1667" w:type="pct"/>
            <w:vMerge/>
            <w:tcBorders>
              <w:top w:val="nil"/>
              <w:left w:val="single" w:sz="4" w:space="0" w:color="000000"/>
              <w:bottom w:val="nil"/>
              <w:right w:val="single" w:sz="4" w:space="0" w:color="000000"/>
            </w:tcBorders>
          </w:tcPr>
          <w:p w:rsidR="00987824" w:rsidRPr="00AC7D79" w:rsidRDefault="00987824" w:rsidP="00F43199">
            <w:pPr>
              <w:rPr>
                <w:rFonts w:ascii="Times New Roman" w:hAnsi="Times New Roman" w:cs="Times New Roman"/>
                <w:color w:val="auto"/>
                <w:sz w:val="24"/>
                <w:szCs w:val="24"/>
              </w:rPr>
            </w:pPr>
          </w:p>
        </w:tc>
      </w:tr>
      <w:tr w:rsidR="00AC7D79" w:rsidRPr="00AC7D79" w:rsidTr="008A1022">
        <w:trPr>
          <w:trHeight w:val="368"/>
        </w:trPr>
        <w:tc>
          <w:tcPr>
            <w:tcW w:w="1663" w:type="pct"/>
            <w:vMerge/>
            <w:tcBorders>
              <w:top w:val="nil"/>
              <w:left w:val="single" w:sz="4" w:space="0" w:color="000000"/>
              <w:bottom w:val="single" w:sz="4" w:space="0" w:color="000000"/>
              <w:right w:val="single" w:sz="4" w:space="0" w:color="000000"/>
            </w:tcBorders>
          </w:tcPr>
          <w:p w:rsidR="00987824" w:rsidRPr="00AC7D79" w:rsidRDefault="00987824" w:rsidP="00F43199">
            <w:pPr>
              <w:rPr>
                <w:rFonts w:ascii="Times New Roman" w:hAnsi="Times New Roman" w:cs="Times New Roman"/>
                <w:color w:val="auto"/>
                <w:sz w:val="24"/>
                <w:szCs w:val="24"/>
              </w:rPr>
            </w:pPr>
          </w:p>
        </w:tc>
        <w:tc>
          <w:tcPr>
            <w:tcW w:w="62" w:type="pct"/>
            <w:vMerge/>
            <w:tcBorders>
              <w:top w:val="nil"/>
              <w:left w:val="single" w:sz="4" w:space="0" w:color="000000"/>
              <w:bottom w:val="single" w:sz="4" w:space="0" w:color="000000"/>
              <w:right w:val="nil"/>
            </w:tcBorders>
          </w:tcPr>
          <w:p w:rsidR="00987824" w:rsidRPr="00B70EA6" w:rsidRDefault="00987824" w:rsidP="00F43199">
            <w:pPr>
              <w:rPr>
                <w:rFonts w:ascii="Times New Roman" w:hAnsi="Times New Roman" w:cs="Times New Roman"/>
                <w:color w:val="auto"/>
                <w:sz w:val="24"/>
                <w:szCs w:val="24"/>
              </w:rPr>
            </w:pPr>
          </w:p>
        </w:tc>
        <w:tc>
          <w:tcPr>
            <w:tcW w:w="1481" w:type="pct"/>
            <w:tcBorders>
              <w:top w:val="nil"/>
              <w:left w:val="nil"/>
              <w:bottom w:val="single" w:sz="4" w:space="0" w:color="000000"/>
              <w:right w:val="nil"/>
            </w:tcBorders>
            <w:shd w:val="clear" w:color="auto" w:fill="auto"/>
          </w:tcPr>
          <w:p w:rsidR="00987824" w:rsidRPr="00B70EA6" w:rsidRDefault="00987824" w:rsidP="00F43199">
            <w:pPr>
              <w:rPr>
                <w:rFonts w:ascii="Times New Roman" w:hAnsi="Times New Roman" w:cs="Times New Roman"/>
                <w:color w:val="auto"/>
                <w:sz w:val="24"/>
                <w:szCs w:val="24"/>
              </w:rPr>
            </w:pPr>
          </w:p>
        </w:tc>
        <w:tc>
          <w:tcPr>
            <w:tcW w:w="127" w:type="pct"/>
            <w:gridSpan w:val="2"/>
            <w:vMerge/>
            <w:tcBorders>
              <w:top w:val="nil"/>
              <w:left w:val="nil"/>
              <w:bottom w:val="single" w:sz="4" w:space="0" w:color="000000"/>
              <w:right w:val="single" w:sz="4" w:space="0" w:color="000000"/>
            </w:tcBorders>
          </w:tcPr>
          <w:p w:rsidR="00987824" w:rsidRPr="00AC7D79" w:rsidRDefault="00987824" w:rsidP="00F43199">
            <w:pPr>
              <w:rPr>
                <w:rFonts w:ascii="Times New Roman" w:hAnsi="Times New Roman" w:cs="Times New Roman"/>
                <w:color w:val="auto"/>
                <w:sz w:val="24"/>
                <w:szCs w:val="24"/>
              </w:rPr>
            </w:pPr>
          </w:p>
        </w:tc>
        <w:tc>
          <w:tcPr>
            <w:tcW w:w="1667" w:type="pct"/>
            <w:vMerge/>
            <w:tcBorders>
              <w:top w:val="nil"/>
              <w:left w:val="single" w:sz="4" w:space="0" w:color="000000"/>
              <w:bottom w:val="single" w:sz="4" w:space="0" w:color="000000"/>
              <w:right w:val="single" w:sz="4" w:space="0" w:color="000000"/>
            </w:tcBorders>
          </w:tcPr>
          <w:p w:rsidR="00987824" w:rsidRPr="00AC7D79" w:rsidRDefault="00987824" w:rsidP="00F43199">
            <w:pPr>
              <w:rPr>
                <w:rFonts w:ascii="Times New Roman" w:hAnsi="Times New Roman" w:cs="Times New Roman"/>
                <w:color w:val="auto"/>
                <w:sz w:val="24"/>
                <w:szCs w:val="24"/>
              </w:rPr>
            </w:pPr>
          </w:p>
        </w:tc>
      </w:tr>
      <w:tr w:rsidR="00AC7D79" w:rsidRPr="00AC7D79" w:rsidTr="008A1022">
        <w:trPr>
          <w:trHeight w:val="799"/>
        </w:trPr>
        <w:tc>
          <w:tcPr>
            <w:tcW w:w="5000" w:type="pct"/>
            <w:gridSpan w:val="6"/>
            <w:tcBorders>
              <w:top w:val="single" w:sz="4" w:space="0" w:color="000000"/>
              <w:left w:val="single" w:sz="4" w:space="0" w:color="000000"/>
              <w:bottom w:val="single" w:sz="4" w:space="0" w:color="000000"/>
              <w:right w:val="single" w:sz="4" w:space="0" w:color="000000"/>
            </w:tcBorders>
            <w:shd w:val="clear" w:color="auto" w:fill="BDD6EE"/>
          </w:tcPr>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 </w:t>
            </w:r>
          </w:p>
          <w:p w:rsidR="00987824" w:rsidRPr="00AC7D79" w:rsidRDefault="0032101C" w:rsidP="00F43199">
            <w:pPr>
              <w:ind w:right="1"/>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POTRAVINY</w:t>
            </w:r>
            <w:r w:rsidRPr="00AC7D79">
              <w:rPr>
                <w:rFonts w:ascii="Times New Roman" w:eastAsia="Arial" w:hAnsi="Times New Roman" w:cs="Times New Roman"/>
                <w:color w:val="auto"/>
                <w:sz w:val="24"/>
                <w:szCs w:val="24"/>
              </w:rPr>
              <w:t xml:space="preserve"> </w:t>
            </w:r>
          </w:p>
        </w:tc>
      </w:tr>
      <w:tr w:rsidR="00AC7D79" w:rsidRPr="00AC7D79" w:rsidTr="008A1022">
        <w:trPr>
          <w:trHeight w:val="1386"/>
        </w:trPr>
        <w:tc>
          <w:tcPr>
            <w:tcW w:w="1663"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Potraviny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1669" w:type="pct"/>
            <w:gridSpan w:val="4"/>
            <w:tcBorders>
              <w:top w:val="single" w:sz="4" w:space="0" w:color="000000"/>
              <w:left w:val="single" w:sz="4" w:space="0" w:color="000000"/>
              <w:bottom w:val="single" w:sz="4" w:space="0" w:color="000000"/>
              <w:right w:val="single" w:sz="4" w:space="0" w:color="000000"/>
            </w:tcBorders>
            <w:shd w:val="clear" w:color="auto" w:fill="auto"/>
          </w:tcPr>
          <w:p w:rsidR="00987824" w:rsidRPr="00B70EA6" w:rsidRDefault="0032101C" w:rsidP="00F43199">
            <w:pPr>
              <w:ind w:left="110"/>
              <w:rPr>
                <w:rFonts w:ascii="Times New Roman" w:hAnsi="Times New Roman" w:cs="Times New Roman"/>
                <w:color w:val="auto"/>
                <w:sz w:val="24"/>
                <w:szCs w:val="24"/>
              </w:rPr>
            </w:pPr>
            <w:r w:rsidRPr="00B70EA6">
              <w:rPr>
                <w:rFonts w:ascii="Times New Roman" w:eastAsia="Arial" w:hAnsi="Times New Roman" w:cs="Times New Roman"/>
                <w:color w:val="auto"/>
                <w:sz w:val="24"/>
                <w:szCs w:val="24"/>
              </w:rPr>
              <w:t xml:space="preserve"> </w:t>
            </w:r>
          </w:p>
          <w:p w:rsidR="00987824" w:rsidRPr="00B70EA6" w:rsidRDefault="00B70EA6" w:rsidP="00B70EA6">
            <w:pPr>
              <w:ind w:right="-1"/>
              <w:jc w:val="both"/>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t xml:space="preserve">   </w:t>
            </w:r>
            <w:r w:rsidR="0032101C" w:rsidRPr="00B70EA6">
              <w:rPr>
                <w:rFonts w:ascii="Times New Roman" w:eastAsia="Arial" w:hAnsi="Times New Roman" w:cs="Times New Roman"/>
                <w:color w:val="auto"/>
                <w:sz w:val="24"/>
                <w:szCs w:val="24"/>
              </w:rPr>
              <w:t xml:space="preserve">≥ 5 000 eur &lt; 221 000 eur </w:t>
            </w:r>
          </w:p>
          <w:p w:rsidR="00987824" w:rsidRPr="00B70EA6" w:rsidRDefault="0032101C" w:rsidP="00F43199">
            <w:pPr>
              <w:ind w:left="110"/>
              <w:rPr>
                <w:rFonts w:ascii="Times New Roman" w:hAnsi="Times New Roman" w:cs="Times New Roman"/>
                <w:color w:val="auto"/>
                <w:sz w:val="24"/>
                <w:szCs w:val="24"/>
              </w:rPr>
            </w:pPr>
            <w:r w:rsidRPr="00B70EA6">
              <w:rPr>
                <w:rFonts w:ascii="Times New Roman" w:eastAsia="Arial" w:hAnsi="Times New Roman" w:cs="Times New Roman"/>
                <w:color w:val="auto"/>
                <w:sz w:val="24"/>
                <w:szCs w:val="24"/>
              </w:rPr>
              <w:t xml:space="preserve">                      </w:t>
            </w:r>
          </w:p>
        </w:tc>
        <w:tc>
          <w:tcPr>
            <w:tcW w:w="1667" w:type="pct"/>
            <w:tcBorders>
              <w:top w:val="single" w:sz="4" w:space="0" w:color="000000"/>
              <w:left w:val="single" w:sz="4" w:space="0" w:color="000000"/>
              <w:bottom w:val="single" w:sz="4" w:space="0" w:color="000000"/>
              <w:right w:val="single" w:sz="4" w:space="0" w:color="000000"/>
            </w:tcBorders>
            <w:shd w:val="clear" w:color="auto" w:fill="auto"/>
          </w:tcPr>
          <w:p w:rsidR="00987824" w:rsidRPr="00B70EA6" w:rsidRDefault="0032101C" w:rsidP="00F43199">
            <w:pPr>
              <w:ind w:left="110"/>
              <w:rPr>
                <w:rFonts w:ascii="Times New Roman" w:hAnsi="Times New Roman" w:cs="Times New Roman"/>
                <w:color w:val="auto"/>
                <w:sz w:val="24"/>
                <w:szCs w:val="24"/>
              </w:rPr>
            </w:pPr>
            <w:r w:rsidRPr="00B70EA6">
              <w:rPr>
                <w:rFonts w:ascii="Times New Roman" w:eastAsia="Arial" w:hAnsi="Times New Roman" w:cs="Times New Roman"/>
                <w:color w:val="auto"/>
                <w:sz w:val="24"/>
                <w:szCs w:val="24"/>
              </w:rPr>
              <w:t xml:space="preserve"> </w:t>
            </w:r>
          </w:p>
          <w:p w:rsidR="00987824" w:rsidRPr="00B70EA6" w:rsidRDefault="0032101C" w:rsidP="00B70EA6">
            <w:pPr>
              <w:ind w:left="7"/>
              <w:jc w:val="center"/>
              <w:rPr>
                <w:rFonts w:ascii="Times New Roman" w:hAnsi="Times New Roman" w:cs="Times New Roman"/>
                <w:color w:val="auto"/>
                <w:sz w:val="24"/>
                <w:szCs w:val="24"/>
              </w:rPr>
            </w:pPr>
            <w:r w:rsidRPr="00B70EA6">
              <w:rPr>
                <w:rFonts w:ascii="Times New Roman" w:eastAsia="Arial" w:hAnsi="Times New Roman" w:cs="Times New Roman"/>
                <w:b/>
                <w:color w:val="auto"/>
                <w:sz w:val="24"/>
                <w:szCs w:val="24"/>
              </w:rPr>
              <w:t xml:space="preserve">§ 117  </w:t>
            </w:r>
            <w:r w:rsidRPr="00B70EA6">
              <w:rPr>
                <w:rFonts w:ascii="Times New Roman" w:eastAsia="Arial" w:hAnsi="Times New Roman" w:cs="Times New Roman"/>
                <w:color w:val="auto"/>
                <w:sz w:val="24"/>
                <w:szCs w:val="24"/>
              </w:rPr>
              <w:t>ZVO</w:t>
            </w:r>
          </w:p>
          <w:p w:rsidR="00987824" w:rsidRPr="00B70EA6" w:rsidRDefault="0032101C" w:rsidP="00B70EA6">
            <w:pPr>
              <w:ind w:left="4"/>
              <w:rPr>
                <w:rFonts w:ascii="Times New Roman" w:hAnsi="Times New Roman" w:cs="Times New Roman"/>
                <w:color w:val="auto"/>
                <w:sz w:val="24"/>
                <w:szCs w:val="24"/>
              </w:rPr>
            </w:pPr>
            <w:r w:rsidRPr="00B70EA6">
              <w:rPr>
                <w:rFonts w:ascii="Times New Roman" w:eastAsia="Arial" w:hAnsi="Times New Roman" w:cs="Times New Roman"/>
                <w:i/>
                <w:color w:val="auto"/>
                <w:sz w:val="24"/>
                <w:szCs w:val="24"/>
              </w:rPr>
              <w:t xml:space="preserve">„zákazka s nízkou hodnotou“ </w:t>
            </w:r>
            <w:r w:rsidR="00B70EA6">
              <w:rPr>
                <w:rFonts w:ascii="Times New Roman" w:eastAsia="Arial" w:hAnsi="Times New Roman" w:cs="Times New Roman"/>
                <w:i/>
                <w:color w:val="auto"/>
                <w:sz w:val="24"/>
                <w:szCs w:val="24"/>
              </w:rPr>
              <w:t xml:space="preserve"> </w:t>
            </w:r>
            <w:r w:rsidRPr="00B70EA6">
              <w:rPr>
                <w:rFonts w:ascii="Times New Roman" w:eastAsia="Arial" w:hAnsi="Times New Roman" w:cs="Times New Roman"/>
                <w:i/>
                <w:color w:val="auto"/>
                <w:sz w:val="24"/>
                <w:szCs w:val="24"/>
              </w:rPr>
              <w:t xml:space="preserve"> t. j.</w:t>
            </w:r>
            <w:r w:rsidR="00B70EA6">
              <w:rPr>
                <w:rFonts w:ascii="Times New Roman" w:eastAsia="Arial" w:hAnsi="Times New Roman" w:cs="Times New Roman"/>
                <w:i/>
                <w:color w:val="auto"/>
                <w:sz w:val="24"/>
                <w:szCs w:val="24"/>
              </w:rPr>
              <w:t xml:space="preserve"> </w:t>
            </w:r>
            <w:r w:rsidRPr="00B70EA6">
              <w:rPr>
                <w:rFonts w:ascii="Times New Roman" w:eastAsia="Arial" w:hAnsi="Times New Roman" w:cs="Times New Roman"/>
                <w:i/>
                <w:color w:val="auto"/>
                <w:sz w:val="24"/>
                <w:szCs w:val="24"/>
              </w:rPr>
              <w:t>kumulatívne bude v sebe zah</w:t>
            </w:r>
            <w:r w:rsidRPr="00B70EA6">
              <w:rPr>
                <w:rFonts w:ascii="Times New Roman" w:hAnsi="Times New Roman" w:cs="Times New Roman"/>
                <w:color w:val="auto"/>
                <w:sz w:val="24"/>
                <w:szCs w:val="24"/>
              </w:rPr>
              <w:t>ŕň</w:t>
            </w:r>
            <w:r w:rsidRPr="00B70EA6">
              <w:rPr>
                <w:rFonts w:ascii="Times New Roman" w:eastAsia="Arial" w:hAnsi="Times New Roman" w:cs="Times New Roman"/>
                <w:i/>
                <w:color w:val="auto"/>
                <w:sz w:val="24"/>
                <w:szCs w:val="24"/>
              </w:rPr>
              <w:t>a</w:t>
            </w:r>
            <w:r w:rsidRPr="00B70EA6">
              <w:rPr>
                <w:rFonts w:ascii="Times New Roman" w:hAnsi="Times New Roman" w:cs="Times New Roman"/>
                <w:color w:val="auto"/>
                <w:sz w:val="24"/>
                <w:szCs w:val="24"/>
              </w:rPr>
              <w:t>ť</w:t>
            </w:r>
            <w:r w:rsidRPr="00B70EA6">
              <w:rPr>
                <w:rFonts w:ascii="Times New Roman" w:eastAsia="Arial" w:hAnsi="Times New Roman" w:cs="Times New Roman"/>
                <w:i/>
                <w:color w:val="auto"/>
                <w:sz w:val="24"/>
                <w:szCs w:val="24"/>
              </w:rPr>
              <w:t xml:space="preserve"> všetky druhy potravín</w:t>
            </w:r>
            <w:r w:rsidRPr="00B70EA6">
              <w:rPr>
                <w:rFonts w:ascii="Times New Roman" w:eastAsia="Arial" w:hAnsi="Times New Roman" w:cs="Times New Roman"/>
                <w:b/>
                <w:i/>
                <w:color w:val="auto"/>
                <w:sz w:val="24"/>
                <w:szCs w:val="24"/>
              </w:rPr>
              <w:t xml:space="preserve"> </w:t>
            </w:r>
          </w:p>
        </w:tc>
      </w:tr>
    </w:tbl>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 </w:t>
      </w:r>
    </w:p>
    <w:p w:rsidR="00987824" w:rsidRPr="00AC7D79" w:rsidRDefault="0032101C" w:rsidP="00871945">
      <w:pPr>
        <w:spacing w:after="0" w:line="240" w:lineRule="auto"/>
        <w:ind w:left="218"/>
        <w:jc w:val="right"/>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  </w:t>
      </w:r>
    </w:p>
    <w:p w:rsidR="00D87FFC" w:rsidRDefault="0032101C" w:rsidP="00871945">
      <w:pPr>
        <w:spacing w:after="0" w:line="240" w:lineRule="auto"/>
        <w:ind w:left="218"/>
        <w:jc w:val="right"/>
        <w:rPr>
          <w:rFonts w:ascii="Times New Roman" w:eastAsia="Arial" w:hAnsi="Times New Roman" w:cs="Times New Roman"/>
          <w:b/>
          <w:color w:val="auto"/>
          <w:sz w:val="24"/>
          <w:szCs w:val="24"/>
        </w:rPr>
      </w:pPr>
      <w:r w:rsidRPr="00AC7D79">
        <w:rPr>
          <w:rFonts w:ascii="Times New Roman" w:eastAsia="Arial" w:hAnsi="Times New Roman" w:cs="Times New Roman"/>
          <w:b/>
          <w:color w:val="auto"/>
          <w:sz w:val="24"/>
          <w:szCs w:val="24"/>
        </w:rPr>
        <w:t xml:space="preserve"> </w:t>
      </w:r>
    </w:p>
    <w:p w:rsidR="00D87FFC" w:rsidRDefault="00D87FFC">
      <w:pPr>
        <w:rPr>
          <w:rFonts w:ascii="Times New Roman" w:eastAsia="Arial" w:hAnsi="Times New Roman" w:cs="Times New Roman"/>
          <w:b/>
          <w:color w:val="auto"/>
          <w:sz w:val="24"/>
          <w:szCs w:val="24"/>
        </w:rPr>
      </w:pPr>
      <w:r>
        <w:rPr>
          <w:rFonts w:ascii="Times New Roman" w:eastAsia="Arial" w:hAnsi="Times New Roman" w:cs="Times New Roman"/>
          <w:b/>
          <w:color w:val="auto"/>
          <w:sz w:val="24"/>
          <w:szCs w:val="24"/>
        </w:rPr>
        <w:br w:type="page"/>
      </w:r>
    </w:p>
    <w:p w:rsidR="00987824" w:rsidRPr="00AC7D79" w:rsidRDefault="0032101C" w:rsidP="00871945">
      <w:pPr>
        <w:spacing w:after="0" w:line="240" w:lineRule="auto"/>
        <w:ind w:left="218"/>
        <w:jc w:val="right"/>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lastRenderedPageBreak/>
        <w:t xml:space="preserve">Príloha </w:t>
      </w:r>
      <w:r w:rsidRPr="00AC7D79">
        <w:rPr>
          <w:rFonts w:ascii="Times New Roman" w:hAnsi="Times New Roman" w:cs="Times New Roman"/>
          <w:color w:val="auto"/>
          <w:sz w:val="24"/>
          <w:szCs w:val="24"/>
        </w:rPr>
        <w:t>č</w:t>
      </w:r>
      <w:r w:rsidRPr="00AC7D79">
        <w:rPr>
          <w:rFonts w:ascii="Times New Roman" w:eastAsia="Arial" w:hAnsi="Times New Roman" w:cs="Times New Roman"/>
          <w:b/>
          <w:color w:val="auto"/>
          <w:sz w:val="24"/>
          <w:szCs w:val="24"/>
        </w:rPr>
        <w:t xml:space="preserve">. 3 </w:t>
      </w:r>
    </w:p>
    <w:p w:rsidR="00987824" w:rsidRPr="00AC7D79" w:rsidRDefault="0032101C" w:rsidP="00871945">
      <w:pPr>
        <w:spacing w:after="0" w:line="240" w:lineRule="auto"/>
        <w:ind w:left="218"/>
        <w:jc w:val="center"/>
        <w:rPr>
          <w:rFonts w:ascii="Times New Roman" w:hAnsi="Times New Roman" w:cs="Times New Roman"/>
          <w:b/>
          <w:bCs/>
          <w:color w:val="auto"/>
          <w:sz w:val="24"/>
          <w:szCs w:val="24"/>
        </w:rPr>
      </w:pPr>
      <w:r w:rsidRPr="00AC7D79">
        <w:rPr>
          <w:rFonts w:ascii="Times New Roman" w:hAnsi="Times New Roman" w:cs="Times New Roman"/>
          <w:b/>
          <w:bCs/>
          <w:color w:val="auto"/>
          <w:sz w:val="24"/>
          <w:szCs w:val="24"/>
        </w:rPr>
        <w:t>Ž I A D A N K A</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i/>
          <w:color w:val="auto"/>
          <w:sz w:val="24"/>
          <w:szCs w:val="24"/>
        </w:rPr>
        <w:t>na zadanie zákazky pod</w:t>
      </w:r>
      <w:r w:rsidRPr="00AC7D79">
        <w:rPr>
          <w:rFonts w:ascii="Times New Roman" w:hAnsi="Times New Roman" w:cs="Times New Roman"/>
          <w:color w:val="auto"/>
          <w:sz w:val="24"/>
          <w:szCs w:val="24"/>
        </w:rPr>
        <w:t>ľ</w:t>
      </w:r>
      <w:r w:rsidRPr="00AC7D79">
        <w:rPr>
          <w:rFonts w:ascii="Times New Roman" w:eastAsia="Arial" w:hAnsi="Times New Roman" w:cs="Times New Roman"/>
          <w:i/>
          <w:color w:val="auto"/>
          <w:sz w:val="24"/>
          <w:szCs w:val="24"/>
        </w:rPr>
        <w:t xml:space="preserve">a zákona </w:t>
      </w:r>
      <w:r w:rsidRPr="00AC7D79">
        <w:rPr>
          <w:rFonts w:ascii="Times New Roman" w:hAnsi="Times New Roman" w:cs="Times New Roman"/>
          <w:color w:val="auto"/>
          <w:sz w:val="24"/>
          <w:szCs w:val="24"/>
        </w:rPr>
        <w:t>č</w:t>
      </w:r>
      <w:r w:rsidRPr="00AC7D79">
        <w:rPr>
          <w:rFonts w:ascii="Times New Roman" w:eastAsia="Arial" w:hAnsi="Times New Roman" w:cs="Times New Roman"/>
          <w:i/>
          <w:color w:val="auto"/>
          <w:sz w:val="24"/>
          <w:szCs w:val="24"/>
        </w:rPr>
        <w:t>. 343/2015 Z. z. o verejnom obstarávaní a o zmene a</w:t>
      </w:r>
      <w:r w:rsidR="00D87FFC">
        <w:rPr>
          <w:rFonts w:ascii="Times New Roman" w:eastAsia="Arial" w:hAnsi="Times New Roman" w:cs="Times New Roman"/>
          <w:i/>
          <w:color w:val="auto"/>
          <w:sz w:val="24"/>
          <w:szCs w:val="24"/>
        </w:rPr>
        <w:t> </w:t>
      </w:r>
      <w:r w:rsidRPr="00AC7D79">
        <w:rPr>
          <w:rFonts w:ascii="Times New Roman" w:eastAsia="Arial" w:hAnsi="Times New Roman" w:cs="Times New Roman"/>
          <w:i/>
          <w:color w:val="auto"/>
          <w:sz w:val="24"/>
          <w:szCs w:val="24"/>
        </w:rPr>
        <w:t>doplnení</w:t>
      </w:r>
      <w:r w:rsidR="00D87FFC">
        <w:rPr>
          <w:rFonts w:ascii="Times New Roman" w:eastAsia="Arial" w:hAnsi="Times New Roman" w:cs="Times New Roman"/>
          <w:i/>
          <w:color w:val="auto"/>
          <w:sz w:val="24"/>
          <w:szCs w:val="24"/>
        </w:rPr>
        <w:t xml:space="preserve"> </w:t>
      </w:r>
      <w:r w:rsidRPr="00AC7D79">
        <w:rPr>
          <w:rFonts w:ascii="Times New Roman" w:eastAsia="Arial" w:hAnsi="Times New Roman" w:cs="Times New Roman"/>
          <w:i/>
          <w:color w:val="auto"/>
          <w:sz w:val="24"/>
          <w:szCs w:val="24"/>
        </w:rPr>
        <w:t xml:space="preserve">niektorých zákonov  na rok 20......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 </w:t>
      </w:r>
    </w:p>
    <w:tbl>
      <w:tblPr>
        <w:tblStyle w:val="TableGrid"/>
        <w:tblW w:w="5000" w:type="pct"/>
        <w:tblInd w:w="0" w:type="dxa"/>
        <w:tblCellMar>
          <w:top w:w="49" w:type="dxa"/>
          <w:bottom w:w="6" w:type="dxa"/>
        </w:tblCellMar>
        <w:tblLook w:val="04A0" w:firstRow="1" w:lastRow="0" w:firstColumn="1" w:lastColumn="0" w:noHBand="0" w:noVBand="1"/>
      </w:tblPr>
      <w:tblGrid>
        <w:gridCol w:w="3583"/>
        <w:gridCol w:w="2729"/>
        <w:gridCol w:w="308"/>
        <w:gridCol w:w="2915"/>
        <w:gridCol w:w="21"/>
      </w:tblGrid>
      <w:tr w:rsidR="00AC7D79" w:rsidRPr="00AC7D79" w:rsidTr="008A1022">
        <w:trPr>
          <w:gridAfter w:val="1"/>
          <w:wAfter w:w="11" w:type="pct"/>
          <w:trHeight w:val="514"/>
        </w:trPr>
        <w:tc>
          <w:tcPr>
            <w:tcW w:w="1875" w:type="pct"/>
            <w:tcBorders>
              <w:top w:val="single" w:sz="4" w:space="0" w:color="000000"/>
              <w:left w:val="single" w:sz="4" w:space="0" w:color="000000"/>
              <w:bottom w:val="single" w:sz="4" w:space="0" w:color="000000"/>
              <w:right w:val="single" w:sz="4" w:space="0" w:color="000000"/>
            </w:tcBorders>
            <w:shd w:val="clear" w:color="auto" w:fill="DEEAF6"/>
          </w:tcPr>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Názov zákazky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(predmetu obstarávania): </w:t>
            </w:r>
          </w:p>
        </w:tc>
        <w:tc>
          <w:tcPr>
            <w:tcW w:w="1427" w:type="pct"/>
            <w:tcBorders>
              <w:top w:val="single" w:sz="4" w:space="0" w:color="000000"/>
              <w:left w:val="single" w:sz="4" w:space="0" w:color="000000"/>
              <w:bottom w:val="single" w:sz="4" w:space="0" w:color="000000"/>
              <w:right w:val="nil"/>
            </w:tcBorders>
            <w:shd w:val="clear" w:color="auto" w:fill="DEEAF6"/>
          </w:tcPr>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1686" w:type="pct"/>
            <w:gridSpan w:val="2"/>
            <w:tcBorders>
              <w:top w:val="single" w:sz="4" w:space="0" w:color="000000"/>
              <w:left w:val="nil"/>
              <w:bottom w:val="single" w:sz="4" w:space="0" w:color="000000"/>
              <w:right w:val="single" w:sz="4" w:space="0" w:color="000000"/>
            </w:tcBorders>
            <w:shd w:val="clear" w:color="auto" w:fill="DEEAF6"/>
          </w:tcPr>
          <w:p w:rsidR="00987824" w:rsidRPr="00AC7D79" w:rsidRDefault="00987824" w:rsidP="00F43199">
            <w:pPr>
              <w:rPr>
                <w:rFonts w:ascii="Times New Roman" w:hAnsi="Times New Roman" w:cs="Times New Roman"/>
                <w:color w:val="auto"/>
                <w:sz w:val="24"/>
                <w:szCs w:val="24"/>
              </w:rPr>
            </w:pPr>
          </w:p>
        </w:tc>
      </w:tr>
      <w:tr w:rsidR="00AC7D79" w:rsidRPr="00AC7D79" w:rsidTr="008A1022">
        <w:trPr>
          <w:gridAfter w:val="1"/>
          <w:wAfter w:w="11" w:type="pct"/>
          <w:trHeight w:val="2918"/>
        </w:trPr>
        <w:tc>
          <w:tcPr>
            <w:tcW w:w="3303" w:type="pct"/>
            <w:gridSpan w:val="2"/>
            <w:tcBorders>
              <w:top w:val="single" w:sz="4" w:space="0" w:color="000000"/>
              <w:left w:val="single" w:sz="4" w:space="0" w:color="000000"/>
              <w:bottom w:val="single" w:sz="4" w:space="0" w:color="000000"/>
              <w:right w:val="nil"/>
            </w:tcBorders>
          </w:tcPr>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Opis zákazky: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1686" w:type="pct"/>
            <w:gridSpan w:val="2"/>
            <w:tcBorders>
              <w:top w:val="single" w:sz="4" w:space="0" w:color="000000"/>
              <w:left w:val="nil"/>
              <w:bottom w:val="single" w:sz="4" w:space="0" w:color="000000"/>
              <w:right w:val="single" w:sz="4" w:space="0" w:color="000000"/>
            </w:tcBorders>
          </w:tcPr>
          <w:p w:rsidR="00987824" w:rsidRPr="00AC7D79" w:rsidRDefault="00987824" w:rsidP="00F43199">
            <w:pPr>
              <w:rPr>
                <w:rFonts w:ascii="Times New Roman" w:hAnsi="Times New Roman" w:cs="Times New Roman"/>
                <w:color w:val="auto"/>
                <w:sz w:val="24"/>
                <w:szCs w:val="24"/>
              </w:rPr>
            </w:pPr>
          </w:p>
        </w:tc>
      </w:tr>
      <w:tr w:rsidR="00AC7D79" w:rsidRPr="00AC7D79" w:rsidTr="008A1022">
        <w:trPr>
          <w:gridAfter w:val="1"/>
          <w:wAfter w:w="11" w:type="pct"/>
          <w:trHeight w:val="516"/>
        </w:trPr>
        <w:tc>
          <w:tcPr>
            <w:tcW w:w="1875"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Za opis zákazky zodpovedá</w:t>
            </w:r>
            <w:r w:rsidRPr="00AC7D79">
              <w:rPr>
                <w:rFonts w:ascii="Times New Roman" w:eastAsia="Arial" w:hAnsi="Times New Roman" w:cs="Times New Roman"/>
                <w:color w:val="auto"/>
                <w:sz w:val="24"/>
                <w:szCs w:val="24"/>
              </w:rPr>
              <w:t xml:space="preserve">: </w:t>
            </w:r>
          </w:p>
        </w:tc>
        <w:tc>
          <w:tcPr>
            <w:tcW w:w="1427" w:type="pct"/>
            <w:tcBorders>
              <w:top w:val="single" w:sz="4" w:space="0" w:color="000000"/>
              <w:left w:val="single" w:sz="4" w:space="0" w:color="000000"/>
              <w:bottom w:val="single" w:sz="4" w:space="0" w:color="000000"/>
              <w:right w:val="nil"/>
            </w:tcBorders>
          </w:tcPr>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1686" w:type="pct"/>
            <w:gridSpan w:val="2"/>
            <w:tcBorders>
              <w:top w:val="single" w:sz="4" w:space="0" w:color="000000"/>
              <w:left w:val="nil"/>
              <w:bottom w:val="single" w:sz="4" w:space="0" w:color="000000"/>
              <w:right w:val="single" w:sz="4" w:space="0" w:color="000000"/>
            </w:tcBorders>
          </w:tcPr>
          <w:p w:rsidR="00987824" w:rsidRPr="00AC7D79" w:rsidRDefault="00987824" w:rsidP="00F43199">
            <w:pPr>
              <w:rPr>
                <w:rFonts w:ascii="Times New Roman" w:hAnsi="Times New Roman" w:cs="Times New Roman"/>
                <w:color w:val="auto"/>
                <w:sz w:val="24"/>
                <w:szCs w:val="24"/>
              </w:rPr>
            </w:pPr>
          </w:p>
        </w:tc>
      </w:tr>
      <w:tr w:rsidR="00AC7D79" w:rsidRPr="00AC7D79" w:rsidTr="008A1022">
        <w:trPr>
          <w:gridAfter w:val="1"/>
          <w:wAfter w:w="11" w:type="pct"/>
          <w:trHeight w:val="516"/>
        </w:trPr>
        <w:tc>
          <w:tcPr>
            <w:tcW w:w="3303" w:type="pct"/>
            <w:gridSpan w:val="2"/>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Termín obhliadky miesta dodania zákazky /ak je potrebná/: </w:t>
            </w:r>
          </w:p>
        </w:tc>
        <w:tc>
          <w:tcPr>
            <w:tcW w:w="1686" w:type="pct"/>
            <w:gridSpan w:val="2"/>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110"/>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10"/>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r>
      <w:tr w:rsidR="00AC7D79" w:rsidRPr="00AC7D79" w:rsidTr="008A1022">
        <w:trPr>
          <w:gridAfter w:val="1"/>
          <w:wAfter w:w="11" w:type="pct"/>
          <w:trHeight w:val="516"/>
        </w:trPr>
        <w:tc>
          <w:tcPr>
            <w:tcW w:w="3303" w:type="pct"/>
            <w:gridSpan w:val="2"/>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Na akú dobu má by</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zmluva uzavretá: </w:t>
            </w:r>
          </w:p>
        </w:tc>
        <w:tc>
          <w:tcPr>
            <w:tcW w:w="1686" w:type="pct"/>
            <w:gridSpan w:val="2"/>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110"/>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10"/>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r>
      <w:tr w:rsidR="00AC7D79" w:rsidRPr="00AC7D79" w:rsidTr="008A1022">
        <w:trPr>
          <w:gridAfter w:val="1"/>
          <w:wAfter w:w="11" w:type="pct"/>
          <w:trHeight w:val="594"/>
        </w:trPr>
        <w:tc>
          <w:tcPr>
            <w:tcW w:w="3303" w:type="pct"/>
            <w:gridSpan w:val="2"/>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Lehoty pre dodanie : </w:t>
            </w:r>
          </w:p>
        </w:tc>
        <w:tc>
          <w:tcPr>
            <w:tcW w:w="1686" w:type="pct"/>
            <w:gridSpan w:val="2"/>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110"/>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r>
      <w:tr w:rsidR="00AC7D79" w:rsidRPr="00AC7D79" w:rsidTr="008A1022">
        <w:trPr>
          <w:trHeight w:val="515"/>
        </w:trPr>
        <w:tc>
          <w:tcPr>
            <w:tcW w:w="1875" w:type="pct"/>
            <w:tcBorders>
              <w:top w:val="single" w:sz="4" w:space="0" w:color="000000"/>
              <w:left w:val="single" w:sz="4" w:space="0" w:color="000000"/>
              <w:bottom w:val="single" w:sz="4" w:space="0" w:color="000000"/>
              <w:right w:val="single" w:sz="4" w:space="0" w:color="000000"/>
            </w:tcBorders>
            <w:shd w:val="clear" w:color="auto" w:fill="BDD6EE"/>
          </w:tcPr>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Predpokladaná hodnota zákazky : </w:t>
            </w:r>
          </w:p>
        </w:tc>
        <w:tc>
          <w:tcPr>
            <w:tcW w:w="1427" w:type="pct"/>
            <w:tcBorders>
              <w:top w:val="single" w:sz="4" w:space="0" w:color="000000"/>
              <w:left w:val="single" w:sz="4" w:space="0" w:color="000000"/>
              <w:bottom w:val="single" w:sz="4" w:space="0" w:color="000000"/>
              <w:right w:val="nil"/>
            </w:tcBorders>
            <w:shd w:val="clear" w:color="auto" w:fill="BDD6EE"/>
            <w:vAlign w:val="bottom"/>
          </w:tcPr>
          <w:p w:rsidR="00987824" w:rsidRPr="00AC7D79" w:rsidRDefault="0032101C" w:rsidP="00F43199">
            <w:pPr>
              <w:ind w:right="6"/>
              <w:jc w:val="right"/>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bez DP</w:t>
            </w:r>
          </w:p>
        </w:tc>
        <w:tc>
          <w:tcPr>
            <w:tcW w:w="161" w:type="pct"/>
            <w:tcBorders>
              <w:top w:val="single" w:sz="4" w:space="0" w:color="000000"/>
              <w:left w:val="nil"/>
              <w:bottom w:val="single" w:sz="4" w:space="0" w:color="000000"/>
              <w:right w:val="single" w:sz="4" w:space="0" w:color="000000"/>
            </w:tcBorders>
            <w:shd w:val="clear" w:color="auto" w:fill="BDD6EE"/>
          </w:tcPr>
          <w:p w:rsidR="00987824" w:rsidRPr="00AC7D79" w:rsidRDefault="0032101C" w:rsidP="00F43199">
            <w:pPr>
              <w:ind w:right="-15"/>
              <w:jc w:val="right"/>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ind w:left="-7"/>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H  </w:t>
            </w:r>
          </w:p>
        </w:tc>
        <w:tc>
          <w:tcPr>
            <w:tcW w:w="1536" w:type="pct"/>
            <w:gridSpan w:val="2"/>
            <w:tcBorders>
              <w:top w:val="single" w:sz="4" w:space="0" w:color="000000"/>
              <w:left w:val="single" w:sz="4" w:space="0" w:color="000000"/>
              <w:bottom w:val="single" w:sz="4" w:space="0" w:color="000000"/>
              <w:right w:val="single" w:sz="4" w:space="0" w:color="000000"/>
            </w:tcBorders>
            <w:shd w:val="clear" w:color="auto" w:fill="BDD6EE"/>
          </w:tcPr>
          <w:p w:rsidR="00987824" w:rsidRPr="00AC7D79" w:rsidRDefault="0032101C" w:rsidP="00F43199">
            <w:pPr>
              <w:ind w:left="1273" w:firstLine="1382"/>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vrátane DPH </w:t>
            </w:r>
          </w:p>
        </w:tc>
      </w:tr>
      <w:tr w:rsidR="000A5062" w:rsidRPr="00AC7D79" w:rsidTr="008A1022">
        <w:trPr>
          <w:gridAfter w:val="1"/>
          <w:wAfter w:w="11" w:type="pct"/>
          <w:trHeight w:val="516"/>
        </w:trPr>
        <w:tc>
          <w:tcPr>
            <w:tcW w:w="1875" w:type="pct"/>
            <w:tcBorders>
              <w:top w:val="single" w:sz="4" w:space="0" w:color="000000"/>
              <w:left w:val="single" w:sz="4" w:space="0" w:color="000000"/>
              <w:bottom w:val="single" w:sz="4" w:space="0" w:color="000000"/>
              <w:right w:val="single" w:sz="4" w:space="0" w:color="000000"/>
            </w:tcBorders>
            <w:vAlign w:val="center"/>
          </w:tcPr>
          <w:p w:rsidR="000A5062" w:rsidRPr="00AC7D79" w:rsidRDefault="000A5062" w:rsidP="000A5062">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Predkladá :</w:t>
            </w:r>
          </w:p>
        </w:tc>
        <w:tc>
          <w:tcPr>
            <w:tcW w:w="1589" w:type="pct"/>
            <w:gridSpan w:val="2"/>
            <w:tcBorders>
              <w:top w:val="single" w:sz="4" w:space="0" w:color="000000"/>
              <w:left w:val="single" w:sz="4" w:space="0" w:color="000000"/>
              <w:bottom w:val="single" w:sz="4" w:space="0" w:color="000000"/>
              <w:right w:val="single" w:sz="4" w:space="0" w:color="000000"/>
            </w:tcBorders>
            <w:vAlign w:val="center"/>
          </w:tcPr>
          <w:p w:rsidR="000A5062" w:rsidRPr="00AC7D79" w:rsidRDefault="000A5062" w:rsidP="000A5062">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Dátum:</w:t>
            </w:r>
          </w:p>
        </w:tc>
        <w:tc>
          <w:tcPr>
            <w:tcW w:w="1525" w:type="pct"/>
            <w:tcBorders>
              <w:top w:val="single" w:sz="4" w:space="0" w:color="000000"/>
              <w:left w:val="single" w:sz="4" w:space="0" w:color="000000"/>
              <w:bottom w:val="single" w:sz="4" w:space="0" w:color="000000"/>
              <w:right w:val="single" w:sz="4" w:space="0" w:color="000000"/>
            </w:tcBorders>
            <w:vAlign w:val="center"/>
          </w:tcPr>
          <w:p w:rsidR="000A5062" w:rsidRPr="00AC7D79" w:rsidRDefault="000A5062" w:rsidP="000A5062">
            <w:pPr>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Podpis:</w:t>
            </w:r>
          </w:p>
        </w:tc>
      </w:tr>
      <w:tr w:rsidR="000A5062" w:rsidRPr="00AC7D79" w:rsidTr="008A1022">
        <w:trPr>
          <w:gridAfter w:val="1"/>
          <w:wAfter w:w="11" w:type="pct"/>
          <w:trHeight w:val="516"/>
        </w:trPr>
        <w:tc>
          <w:tcPr>
            <w:tcW w:w="1875" w:type="pct"/>
            <w:tcBorders>
              <w:top w:val="single" w:sz="4" w:space="0" w:color="000000"/>
              <w:left w:val="single" w:sz="4" w:space="0" w:color="000000"/>
              <w:bottom w:val="single" w:sz="4" w:space="0" w:color="000000"/>
              <w:right w:val="single" w:sz="4" w:space="0" w:color="000000"/>
            </w:tcBorders>
          </w:tcPr>
          <w:p w:rsidR="000A5062" w:rsidRPr="00AC7D79" w:rsidRDefault="000A5062" w:rsidP="000A5062">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Schválil</w:t>
            </w:r>
            <w:r>
              <w:rPr>
                <w:rFonts w:ascii="Times New Roman" w:eastAsia="Arial" w:hAnsi="Times New Roman" w:cs="Times New Roman"/>
                <w:color w:val="auto"/>
                <w:sz w:val="24"/>
                <w:szCs w:val="24"/>
              </w:rPr>
              <w:t>a:</w:t>
            </w:r>
          </w:p>
          <w:p w:rsidR="000A5062" w:rsidRPr="00AC7D79" w:rsidRDefault="000A5062" w:rsidP="000A5062">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1589" w:type="pct"/>
            <w:gridSpan w:val="2"/>
            <w:tcBorders>
              <w:top w:val="single" w:sz="4" w:space="0" w:color="000000"/>
              <w:left w:val="single" w:sz="4" w:space="0" w:color="000000"/>
              <w:bottom w:val="single" w:sz="4" w:space="0" w:color="000000"/>
              <w:right w:val="single" w:sz="4" w:space="0" w:color="000000"/>
            </w:tcBorders>
            <w:vAlign w:val="center"/>
          </w:tcPr>
          <w:p w:rsidR="000A5062" w:rsidRPr="00AC7D79" w:rsidRDefault="000A5062" w:rsidP="000A5062">
            <w:pPr>
              <w:ind w:left="10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Dátum:</w:t>
            </w:r>
          </w:p>
        </w:tc>
        <w:tc>
          <w:tcPr>
            <w:tcW w:w="1525" w:type="pct"/>
            <w:tcBorders>
              <w:top w:val="single" w:sz="4" w:space="0" w:color="000000"/>
              <w:left w:val="single" w:sz="4" w:space="0" w:color="000000"/>
              <w:bottom w:val="single" w:sz="4" w:space="0" w:color="000000"/>
              <w:right w:val="single" w:sz="4" w:space="0" w:color="000000"/>
            </w:tcBorders>
            <w:vAlign w:val="center"/>
          </w:tcPr>
          <w:p w:rsidR="000A5062" w:rsidRPr="00AC7D79" w:rsidRDefault="000A5062" w:rsidP="000A5062">
            <w:pPr>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r>
              <w:rPr>
                <w:rFonts w:ascii="Times New Roman" w:eastAsia="Arial" w:hAnsi="Times New Roman" w:cs="Times New Roman"/>
                <w:color w:val="auto"/>
                <w:sz w:val="24"/>
                <w:szCs w:val="24"/>
              </w:rPr>
              <w:t>Podpis:</w:t>
            </w:r>
          </w:p>
        </w:tc>
      </w:tr>
    </w:tbl>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18"/>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10" w:right="48" w:hanging="10"/>
        <w:jc w:val="right"/>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p w:rsidR="00987824" w:rsidRPr="00AC7D79" w:rsidRDefault="0032101C" w:rsidP="00F43199">
      <w:pPr>
        <w:spacing w:after="0" w:line="240" w:lineRule="auto"/>
        <w:ind w:left="2"/>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p w:rsidR="00871945" w:rsidRPr="00AC7D79" w:rsidRDefault="00871945" w:rsidP="00F43199">
      <w:pPr>
        <w:spacing w:after="0" w:line="240" w:lineRule="auto"/>
        <w:jc w:val="right"/>
        <w:rPr>
          <w:rFonts w:ascii="Times New Roman" w:hAnsi="Times New Roman" w:cs="Times New Roman"/>
          <w:color w:val="auto"/>
          <w:sz w:val="24"/>
          <w:szCs w:val="24"/>
        </w:rPr>
      </w:pPr>
    </w:p>
    <w:p w:rsidR="00871945" w:rsidRPr="00AC7D79" w:rsidRDefault="00871945" w:rsidP="00F43199">
      <w:pPr>
        <w:spacing w:after="0" w:line="240" w:lineRule="auto"/>
        <w:jc w:val="right"/>
        <w:rPr>
          <w:rFonts w:ascii="Times New Roman" w:hAnsi="Times New Roman" w:cs="Times New Roman"/>
          <w:color w:val="auto"/>
          <w:sz w:val="24"/>
          <w:szCs w:val="24"/>
        </w:rPr>
      </w:pPr>
    </w:p>
    <w:p w:rsidR="00987824" w:rsidRPr="00AC7D79" w:rsidRDefault="0032101C" w:rsidP="00F43199">
      <w:pPr>
        <w:spacing w:after="0" w:line="240" w:lineRule="auto"/>
        <w:jc w:val="right"/>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p w:rsidR="000A5062" w:rsidRDefault="000A5062">
      <w:pPr>
        <w:rPr>
          <w:rFonts w:ascii="Times New Roman" w:eastAsia="Arial" w:hAnsi="Times New Roman" w:cs="Times New Roman"/>
          <w:b/>
          <w:color w:val="auto"/>
          <w:sz w:val="24"/>
          <w:szCs w:val="24"/>
        </w:rPr>
      </w:pPr>
      <w:r>
        <w:rPr>
          <w:rFonts w:ascii="Times New Roman" w:eastAsia="Arial" w:hAnsi="Times New Roman" w:cs="Times New Roman"/>
          <w:b/>
          <w:color w:val="auto"/>
          <w:sz w:val="24"/>
          <w:szCs w:val="24"/>
        </w:rPr>
        <w:br w:type="page"/>
      </w:r>
    </w:p>
    <w:p w:rsidR="00987824" w:rsidRPr="00AC7D79" w:rsidRDefault="0032101C" w:rsidP="00F43199">
      <w:pPr>
        <w:spacing w:after="0" w:line="240" w:lineRule="auto"/>
        <w:ind w:left="10" w:right="38" w:hanging="10"/>
        <w:jc w:val="right"/>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lastRenderedPageBreak/>
        <w:t xml:space="preserve">Príloha </w:t>
      </w:r>
      <w:r w:rsidRPr="00AC7D79">
        <w:rPr>
          <w:rFonts w:ascii="Times New Roman" w:hAnsi="Times New Roman" w:cs="Times New Roman"/>
          <w:color w:val="auto"/>
          <w:sz w:val="24"/>
          <w:szCs w:val="24"/>
        </w:rPr>
        <w:t>č</w:t>
      </w:r>
      <w:r w:rsidRPr="00AC7D79">
        <w:rPr>
          <w:rFonts w:ascii="Times New Roman" w:eastAsia="Arial" w:hAnsi="Times New Roman" w:cs="Times New Roman"/>
          <w:b/>
          <w:color w:val="auto"/>
          <w:sz w:val="24"/>
          <w:szCs w:val="24"/>
        </w:rPr>
        <w:t>.</w:t>
      </w:r>
      <w:r w:rsidR="00D65F41">
        <w:rPr>
          <w:rFonts w:ascii="Times New Roman" w:eastAsia="Arial" w:hAnsi="Times New Roman" w:cs="Times New Roman"/>
          <w:b/>
          <w:color w:val="auto"/>
          <w:sz w:val="24"/>
          <w:szCs w:val="24"/>
        </w:rPr>
        <w:t xml:space="preserve"> </w:t>
      </w:r>
      <w:r w:rsidR="00B70EA6">
        <w:rPr>
          <w:rFonts w:ascii="Times New Roman" w:eastAsia="Arial" w:hAnsi="Times New Roman" w:cs="Times New Roman"/>
          <w:b/>
          <w:color w:val="auto"/>
          <w:sz w:val="24"/>
          <w:szCs w:val="24"/>
        </w:rPr>
        <w:t>4</w:t>
      </w:r>
      <w:r w:rsidRPr="00AC7D79">
        <w:rPr>
          <w:rFonts w:ascii="Times New Roman" w:eastAsia="Arial" w:hAnsi="Times New Roman" w:cs="Times New Roman"/>
          <w:b/>
          <w:color w:val="auto"/>
          <w:sz w:val="24"/>
          <w:szCs w:val="24"/>
        </w:rPr>
        <w:t xml:space="preserve"> </w:t>
      </w:r>
    </w:p>
    <w:p w:rsidR="00987824" w:rsidRPr="00AC7D79" w:rsidRDefault="0032101C" w:rsidP="00F43199">
      <w:pPr>
        <w:spacing w:after="0" w:line="240" w:lineRule="auto"/>
        <w:ind w:right="53"/>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VZOR </w:t>
      </w:r>
    </w:p>
    <w:p w:rsidR="00987824" w:rsidRPr="00AC7D79" w:rsidRDefault="0032101C" w:rsidP="00F43199">
      <w:pPr>
        <w:spacing w:after="0" w:line="240" w:lineRule="auto"/>
        <w:ind w:right="48"/>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Záznam z vyhodnotenia ponúk </w:t>
      </w:r>
    </w:p>
    <w:p w:rsidR="00987824" w:rsidRPr="00AC7D79" w:rsidRDefault="0032101C" w:rsidP="00F43199">
      <w:pPr>
        <w:spacing w:after="0" w:line="240" w:lineRule="auto"/>
        <w:ind w:left="202" w:hanging="10"/>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pre stanovenie predpokladanej hodnoty zákazky a zárove</w:t>
      </w:r>
      <w:r w:rsidRPr="00AC7D79">
        <w:rPr>
          <w:rFonts w:ascii="Times New Roman" w:hAnsi="Times New Roman" w:cs="Times New Roman"/>
          <w:color w:val="auto"/>
          <w:sz w:val="24"/>
          <w:szCs w:val="24"/>
        </w:rPr>
        <w:t>ň</w:t>
      </w:r>
      <w:r w:rsidRPr="00AC7D79">
        <w:rPr>
          <w:rFonts w:ascii="Times New Roman" w:eastAsia="Arial" w:hAnsi="Times New Roman" w:cs="Times New Roman"/>
          <w:color w:val="auto"/>
          <w:sz w:val="24"/>
          <w:szCs w:val="24"/>
        </w:rPr>
        <w:t xml:space="preserve"> výber zmluvného partnera pri zákazke malého rozsahu </w:t>
      </w:r>
    </w:p>
    <w:p w:rsidR="00987824" w:rsidRPr="00AC7D79" w:rsidRDefault="0032101C" w:rsidP="00F43199">
      <w:pPr>
        <w:spacing w:after="0" w:line="240" w:lineRule="auto"/>
        <w:ind w:right="7"/>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do 5 000 EUR</w:t>
      </w:r>
      <w:r w:rsidRPr="00AC7D79">
        <w:rPr>
          <w:rFonts w:ascii="Times New Roman" w:eastAsia="Arial" w:hAnsi="Times New Roman" w:cs="Times New Roman"/>
          <w:color w:val="auto"/>
          <w:sz w:val="24"/>
          <w:szCs w:val="24"/>
        </w:rPr>
        <w:t xml:space="preserve"> , ktoré  nespadajú do pôsobnosti  ZVO </w:t>
      </w:r>
    </w:p>
    <w:p w:rsidR="00987824" w:rsidRPr="00AC7D79" w:rsidRDefault="0032101C" w:rsidP="00F43199">
      <w:pPr>
        <w:spacing w:after="0" w:line="240" w:lineRule="auto"/>
        <w:ind w:left="5"/>
        <w:jc w:val="center"/>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Default="0032101C" w:rsidP="00F43199">
      <w:pPr>
        <w:spacing w:after="0" w:line="240" w:lineRule="auto"/>
        <w:ind w:left="-3" w:hanging="10"/>
        <w:rPr>
          <w:rFonts w:ascii="Times New Roman" w:eastAsia="Arial" w:hAnsi="Times New Roman" w:cs="Times New Roman"/>
          <w:b/>
          <w:color w:val="auto"/>
          <w:sz w:val="24"/>
          <w:szCs w:val="24"/>
        </w:rPr>
      </w:pPr>
      <w:r w:rsidRPr="00AC7D79">
        <w:rPr>
          <w:rFonts w:ascii="Times New Roman" w:eastAsia="Arial" w:hAnsi="Times New Roman" w:cs="Times New Roman"/>
          <w:b/>
          <w:color w:val="auto"/>
          <w:sz w:val="24"/>
          <w:szCs w:val="24"/>
        </w:rPr>
        <w:t xml:space="preserve">Predmet zákazky:  ........................................... /názov/  </w:t>
      </w:r>
    </w:p>
    <w:p w:rsidR="000A5062" w:rsidRPr="00AC7D79" w:rsidRDefault="000A5062" w:rsidP="00F43199">
      <w:pPr>
        <w:spacing w:after="0" w:line="240" w:lineRule="auto"/>
        <w:ind w:left="-3" w:hanging="10"/>
        <w:rPr>
          <w:rFonts w:ascii="Times New Roman" w:hAnsi="Times New Roman" w:cs="Times New Roman"/>
          <w:color w:val="auto"/>
          <w:sz w:val="24"/>
          <w:szCs w:val="24"/>
        </w:rPr>
      </w:pPr>
    </w:p>
    <w:p w:rsidR="00987824" w:rsidRPr="00AC7D79" w:rsidRDefault="0032101C" w:rsidP="00F43199">
      <w:pPr>
        <w:spacing w:after="0" w:line="240" w:lineRule="auto"/>
        <w:ind w:left="-3" w:right="38" w:hanging="10"/>
        <w:jc w:val="both"/>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Druh dodávky: </w:t>
      </w:r>
      <w:r w:rsidRPr="00AC7D79">
        <w:rPr>
          <w:rFonts w:ascii="Times New Roman" w:eastAsia="Arial" w:hAnsi="Times New Roman" w:cs="Times New Roman"/>
          <w:color w:val="auto"/>
          <w:sz w:val="24"/>
          <w:szCs w:val="24"/>
        </w:rPr>
        <w:t>tovar, služba, stavebná práca</w:t>
      </w:r>
      <w:r w:rsidRPr="00AC7D79">
        <w:rPr>
          <w:rFonts w:ascii="Times New Roman" w:eastAsia="Arial" w:hAnsi="Times New Roman" w:cs="Times New Roman"/>
          <w:b/>
          <w:color w:val="auto"/>
          <w:sz w:val="24"/>
          <w:szCs w:val="24"/>
        </w:rPr>
        <w:t xml:space="preserve"> </w:t>
      </w:r>
    </w:p>
    <w:tbl>
      <w:tblPr>
        <w:tblStyle w:val="TableGrid"/>
        <w:tblW w:w="5000" w:type="pct"/>
        <w:tblInd w:w="0" w:type="dxa"/>
        <w:tblCellMar>
          <w:left w:w="68" w:type="dxa"/>
          <w:bottom w:w="9" w:type="dxa"/>
          <w:right w:w="11" w:type="dxa"/>
        </w:tblCellMar>
        <w:tblLook w:val="04A0" w:firstRow="1" w:lastRow="0" w:firstColumn="1" w:lastColumn="0" w:noHBand="0" w:noVBand="1"/>
      </w:tblPr>
      <w:tblGrid>
        <w:gridCol w:w="490"/>
        <w:gridCol w:w="2151"/>
        <w:gridCol w:w="1146"/>
        <w:gridCol w:w="1120"/>
        <w:gridCol w:w="1698"/>
        <w:gridCol w:w="1338"/>
        <w:gridCol w:w="1682"/>
      </w:tblGrid>
      <w:tr w:rsidR="00AC7D79" w:rsidRPr="00AC7D79" w:rsidTr="008A1022">
        <w:trPr>
          <w:trHeight w:val="1282"/>
        </w:trPr>
        <w:tc>
          <w:tcPr>
            <w:tcW w:w="254" w:type="pct"/>
            <w:tcBorders>
              <w:top w:val="single" w:sz="4" w:space="0" w:color="000000"/>
              <w:left w:val="single" w:sz="4" w:space="0" w:color="000000"/>
              <w:bottom w:val="single" w:sz="4" w:space="0" w:color="000000"/>
              <w:right w:val="single" w:sz="4" w:space="0" w:color="000000"/>
            </w:tcBorders>
            <w:shd w:val="clear" w:color="auto" w:fill="FBE4D5"/>
            <w:vAlign w:val="bottom"/>
          </w:tcPr>
          <w:p w:rsidR="00987824" w:rsidRPr="00AC7D79" w:rsidRDefault="0032101C" w:rsidP="00F43199">
            <w:pPr>
              <w:ind w:right="63"/>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P. </w:t>
            </w:r>
          </w:p>
          <w:p w:rsidR="00987824" w:rsidRPr="00AC7D79" w:rsidRDefault="0032101C" w:rsidP="00F43199">
            <w:pPr>
              <w:ind w:right="63"/>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č</w:t>
            </w:r>
            <w:r w:rsidRPr="00AC7D79">
              <w:rPr>
                <w:rFonts w:ascii="Times New Roman" w:eastAsia="Arial" w:hAnsi="Times New Roman" w:cs="Times New Roman"/>
                <w:b/>
                <w:color w:val="auto"/>
                <w:sz w:val="24"/>
                <w:szCs w:val="24"/>
              </w:rPr>
              <w:t xml:space="preserve">. </w:t>
            </w:r>
          </w:p>
        </w:tc>
        <w:tc>
          <w:tcPr>
            <w:tcW w:w="1117" w:type="pct"/>
            <w:tcBorders>
              <w:top w:val="single" w:sz="4" w:space="0" w:color="000000"/>
              <w:left w:val="single" w:sz="4" w:space="0" w:color="000000"/>
              <w:bottom w:val="single" w:sz="4" w:space="0" w:color="000000"/>
              <w:right w:val="single" w:sz="4" w:space="0" w:color="000000"/>
            </w:tcBorders>
            <w:shd w:val="clear" w:color="auto" w:fill="FBE4D5"/>
            <w:vAlign w:val="bottom"/>
          </w:tcPr>
          <w:p w:rsidR="00987824" w:rsidRPr="00AC7D79" w:rsidRDefault="0032101C" w:rsidP="00F43199">
            <w:pPr>
              <w:ind w:left="25" w:hanging="25"/>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Dodávate</w:t>
            </w:r>
            <w:r w:rsidRPr="00AC7D79">
              <w:rPr>
                <w:rFonts w:ascii="Times New Roman" w:hAnsi="Times New Roman" w:cs="Times New Roman"/>
                <w:color w:val="auto"/>
                <w:sz w:val="24"/>
                <w:szCs w:val="24"/>
              </w:rPr>
              <w:t>ľ</w:t>
            </w:r>
            <w:r w:rsidRPr="00AC7D79">
              <w:rPr>
                <w:rFonts w:ascii="Times New Roman" w:eastAsia="Arial" w:hAnsi="Times New Roman" w:cs="Times New Roman"/>
                <w:b/>
                <w:color w:val="auto"/>
                <w:sz w:val="24"/>
                <w:szCs w:val="24"/>
              </w:rPr>
              <w:t xml:space="preserve"> (obchodné meno, adresa sídla alebo miesta podnikania) </w:t>
            </w:r>
          </w:p>
        </w:tc>
        <w:tc>
          <w:tcPr>
            <w:tcW w:w="595" w:type="pct"/>
            <w:tcBorders>
              <w:top w:val="single" w:sz="4" w:space="0" w:color="000000"/>
              <w:left w:val="single" w:sz="4" w:space="0" w:color="000000"/>
              <w:bottom w:val="single" w:sz="4" w:space="0" w:color="000000"/>
              <w:right w:val="single" w:sz="4" w:space="0" w:color="000000"/>
            </w:tcBorders>
            <w:shd w:val="clear" w:color="auto" w:fill="FBE4D5"/>
            <w:vAlign w:val="bottom"/>
          </w:tcPr>
          <w:p w:rsidR="00987824" w:rsidRPr="00AC7D79" w:rsidRDefault="0032101C" w:rsidP="00F43199">
            <w:pPr>
              <w:ind w:left="227" w:right="237" w:firstLine="4"/>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Cena v EUR s DPH </w:t>
            </w:r>
          </w:p>
        </w:tc>
        <w:tc>
          <w:tcPr>
            <w:tcW w:w="582" w:type="pct"/>
            <w:tcBorders>
              <w:top w:val="single" w:sz="4" w:space="0" w:color="000000"/>
              <w:left w:val="single" w:sz="4" w:space="0" w:color="000000"/>
              <w:bottom w:val="single" w:sz="4" w:space="0" w:color="000000"/>
              <w:right w:val="single" w:sz="4" w:space="0" w:color="000000"/>
            </w:tcBorders>
            <w:shd w:val="clear" w:color="auto" w:fill="FBE4D5"/>
            <w:vAlign w:val="bottom"/>
          </w:tcPr>
          <w:p w:rsidR="00987824" w:rsidRPr="00AC7D79" w:rsidRDefault="0032101C" w:rsidP="00F43199">
            <w:pPr>
              <w:ind w:left="56" w:right="118"/>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Cena v EUR bez </w:t>
            </w:r>
          </w:p>
          <w:p w:rsidR="00987824" w:rsidRPr="00AC7D79" w:rsidRDefault="0032101C" w:rsidP="00F43199">
            <w:pPr>
              <w:ind w:right="57"/>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DPH </w:t>
            </w:r>
          </w:p>
        </w:tc>
        <w:tc>
          <w:tcPr>
            <w:tcW w:w="882" w:type="pct"/>
            <w:tcBorders>
              <w:top w:val="single" w:sz="4" w:space="0" w:color="000000"/>
              <w:left w:val="single" w:sz="4" w:space="0" w:color="000000"/>
              <w:bottom w:val="single" w:sz="4" w:space="0" w:color="000000"/>
              <w:right w:val="single" w:sz="4" w:space="0" w:color="000000"/>
            </w:tcBorders>
            <w:shd w:val="clear" w:color="auto" w:fill="FBE4D5"/>
            <w:vAlign w:val="center"/>
          </w:tcPr>
          <w:p w:rsidR="00987824" w:rsidRPr="00AC7D79" w:rsidRDefault="0032101C" w:rsidP="00F43199">
            <w:pPr>
              <w:ind w:right="8"/>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 </w:t>
            </w:r>
          </w:p>
          <w:p w:rsidR="00987824" w:rsidRPr="00AC7D79" w:rsidRDefault="0032101C" w:rsidP="00F43199">
            <w:pPr>
              <w:ind w:left="241" w:right="247"/>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Kontaktná osoba </w:t>
            </w:r>
            <w:r w:rsidRPr="00AC7D79">
              <w:rPr>
                <w:rFonts w:ascii="Times New Roman" w:hAnsi="Times New Roman" w:cs="Times New Roman"/>
                <w:color w:val="auto"/>
                <w:sz w:val="24"/>
                <w:szCs w:val="24"/>
              </w:rPr>
              <w:t>č</w:t>
            </w:r>
            <w:r w:rsidRPr="00AC7D79">
              <w:rPr>
                <w:rFonts w:ascii="Times New Roman" w:eastAsia="Arial" w:hAnsi="Times New Roman" w:cs="Times New Roman"/>
                <w:b/>
                <w:color w:val="auto"/>
                <w:sz w:val="24"/>
                <w:szCs w:val="24"/>
              </w:rPr>
              <w:t xml:space="preserve">íslo tel. </w:t>
            </w:r>
          </w:p>
        </w:tc>
        <w:tc>
          <w:tcPr>
            <w:tcW w:w="695" w:type="pct"/>
            <w:tcBorders>
              <w:top w:val="single" w:sz="4" w:space="0" w:color="000000"/>
              <w:left w:val="single" w:sz="4" w:space="0" w:color="000000"/>
              <w:bottom w:val="single" w:sz="4" w:space="0" w:color="000000"/>
              <w:right w:val="single" w:sz="4" w:space="0" w:color="000000"/>
            </w:tcBorders>
            <w:shd w:val="clear" w:color="auto" w:fill="FBE4D5"/>
            <w:vAlign w:val="bottom"/>
          </w:tcPr>
          <w:p w:rsidR="00987824" w:rsidRPr="00AC7D79" w:rsidRDefault="0032101C" w:rsidP="00F43199">
            <w:pPr>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Dátum spracovania </w:t>
            </w:r>
          </w:p>
        </w:tc>
        <w:tc>
          <w:tcPr>
            <w:tcW w:w="874" w:type="pct"/>
            <w:tcBorders>
              <w:top w:val="single" w:sz="4" w:space="0" w:color="000000"/>
              <w:left w:val="single" w:sz="4" w:space="0" w:color="000000"/>
              <w:bottom w:val="single" w:sz="4" w:space="0" w:color="000000"/>
              <w:right w:val="single" w:sz="4" w:space="0" w:color="000000"/>
            </w:tcBorders>
            <w:shd w:val="clear" w:color="auto" w:fill="FBE4D5"/>
            <w:vAlign w:val="center"/>
          </w:tcPr>
          <w:p w:rsidR="00987824" w:rsidRPr="00AC7D79" w:rsidRDefault="0032101C" w:rsidP="00F43199">
            <w:pPr>
              <w:ind w:right="59"/>
              <w:jc w:val="center"/>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Poznámka</w:t>
            </w:r>
            <w:r w:rsidRPr="00AC7D79">
              <w:rPr>
                <w:rFonts w:ascii="Times New Roman" w:eastAsia="Arial" w:hAnsi="Times New Roman" w:cs="Times New Roman"/>
                <w:color w:val="auto"/>
                <w:sz w:val="24"/>
                <w:szCs w:val="24"/>
              </w:rPr>
              <w:t xml:space="preserve"> </w:t>
            </w:r>
          </w:p>
          <w:p w:rsidR="00987824" w:rsidRPr="00AC7D79" w:rsidRDefault="0032101C" w:rsidP="00F43199">
            <w:pPr>
              <w:jc w:val="center"/>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(spôsob vykonania prieskumu </w:t>
            </w:r>
          </w:p>
          <w:p w:rsidR="00987824" w:rsidRPr="00AC7D79" w:rsidRDefault="0032101C" w:rsidP="00F43199">
            <w:pPr>
              <w:jc w:val="center"/>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telefonicky, osobne mailom a pod.)</w:t>
            </w:r>
            <w:r w:rsidRPr="00AC7D79">
              <w:rPr>
                <w:rFonts w:ascii="Times New Roman" w:eastAsia="Arial" w:hAnsi="Times New Roman" w:cs="Times New Roman"/>
                <w:b/>
                <w:color w:val="auto"/>
                <w:sz w:val="24"/>
                <w:szCs w:val="24"/>
              </w:rPr>
              <w:t xml:space="preserve"> </w:t>
            </w:r>
          </w:p>
        </w:tc>
      </w:tr>
      <w:tr w:rsidR="00AC7D79" w:rsidRPr="00AC7D79" w:rsidTr="008A1022">
        <w:trPr>
          <w:trHeight w:val="361"/>
        </w:trPr>
        <w:tc>
          <w:tcPr>
            <w:tcW w:w="254"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1.  </w:t>
            </w:r>
          </w:p>
        </w:tc>
        <w:tc>
          <w:tcPr>
            <w:tcW w:w="1117"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2"/>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595"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1"/>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582"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1"/>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882"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4"/>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695"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1"/>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874"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1"/>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r>
      <w:tr w:rsidR="00AC7D79" w:rsidRPr="00AC7D79" w:rsidTr="008A1022">
        <w:trPr>
          <w:trHeight w:val="360"/>
        </w:trPr>
        <w:tc>
          <w:tcPr>
            <w:tcW w:w="254"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2.  </w:t>
            </w:r>
          </w:p>
        </w:tc>
        <w:tc>
          <w:tcPr>
            <w:tcW w:w="1117"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2"/>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595"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1"/>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582"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1"/>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882"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4"/>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695"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1"/>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874"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1"/>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r>
      <w:tr w:rsidR="00AC7D79" w:rsidRPr="00AC7D79" w:rsidTr="008A1022">
        <w:trPr>
          <w:trHeight w:val="360"/>
        </w:trPr>
        <w:tc>
          <w:tcPr>
            <w:tcW w:w="254"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3.  </w:t>
            </w:r>
          </w:p>
        </w:tc>
        <w:tc>
          <w:tcPr>
            <w:tcW w:w="1117"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2"/>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595"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1"/>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582"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1"/>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882"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4"/>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695"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1"/>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c>
          <w:tcPr>
            <w:tcW w:w="874"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ind w:left="1"/>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tc>
      </w:tr>
    </w:tbl>
    <w:p w:rsidR="00987824" w:rsidRPr="00AC7D79" w:rsidRDefault="0032101C" w:rsidP="00F43199">
      <w:pPr>
        <w:spacing w:after="0" w:line="240" w:lineRule="auto"/>
        <w:ind w:left="2"/>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 </w:t>
      </w:r>
    </w:p>
    <w:p w:rsidR="00987824" w:rsidRPr="00AC7D79" w:rsidRDefault="0032101C" w:rsidP="00F43199">
      <w:pPr>
        <w:spacing w:after="0" w:line="240" w:lineRule="auto"/>
        <w:ind w:left="-3" w:hanging="10"/>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Predpokladaná hodnota zákazky</w:t>
      </w:r>
      <w:r w:rsidRPr="00AC7D79">
        <w:rPr>
          <w:rFonts w:ascii="Times New Roman" w:eastAsia="Arial" w:hAnsi="Times New Roman" w:cs="Times New Roman"/>
          <w:color w:val="auto"/>
          <w:sz w:val="24"/>
          <w:szCs w:val="24"/>
        </w:rPr>
        <w:t xml:space="preserve"> (stanovená na základe uvedených cien bez DPH):   ............... EUR </w:t>
      </w:r>
    </w:p>
    <w:p w:rsidR="00987824" w:rsidRPr="00AC7D79" w:rsidRDefault="0032101C" w:rsidP="00F43199">
      <w:pPr>
        <w:tabs>
          <w:tab w:val="center" w:pos="5390"/>
        </w:tabs>
        <w:spacing w:after="0" w:line="240" w:lineRule="auto"/>
        <w:ind w:left="-13"/>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Identifikácia vybraného dodávate</w:t>
      </w:r>
      <w:r w:rsidRPr="00AC7D79">
        <w:rPr>
          <w:rFonts w:ascii="Times New Roman" w:hAnsi="Times New Roman" w:cs="Times New Roman"/>
          <w:color w:val="auto"/>
          <w:sz w:val="24"/>
          <w:szCs w:val="24"/>
        </w:rPr>
        <w:t>ľ</w:t>
      </w:r>
      <w:r w:rsidRPr="00AC7D79">
        <w:rPr>
          <w:rFonts w:ascii="Times New Roman" w:eastAsia="Arial" w:hAnsi="Times New Roman" w:cs="Times New Roman"/>
          <w:b/>
          <w:color w:val="auto"/>
          <w:sz w:val="24"/>
          <w:szCs w:val="24"/>
        </w:rPr>
        <w:t xml:space="preserve">a:   ponuka </w:t>
      </w:r>
      <w:r w:rsidRPr="00AC7D79">
        <w:rPr>
          <w:rFonts w:ascii="Times New Roman" w:hAnsi="Times New Roman" w:cs="Times New Roman"/>
          <w:color w:val="auto"/>
          <w:sz w:val="24"/>
          <w:szCs w:val="24"/>
        </w:rPr>
        <w:t>č</w:t>
      </w:r>
      <w:r w:rsidRPr="00AC7D79">
        <w:rPr>
          <w:rFonts w:ascii="Times New Roman" w:eastAsia="Arial" w:hAnsi="Times New Roman" w:cs="Times New Roman"/>
          <w:b/>
          <w:color w:val="auto"/>
          <w:sz w:val="24"/>
          <w:szCs w:val="24"/>
        </w:rPr>
        <w:t xml:space="preserve">. ......... </w:t>
      </w:r>
      <w:r w:rsidRPr="00AC7D79">
        <w:rPr>
          <w:rFonts w:ascii="Times New Roman" w:eastAsia="Arial" w:hAnsi="Times New Roman" w:cs="Times New Roman"/>
          <w:color w:val="auto"/>
          <w:sz w:val="24"/>
          <w:szCs w:val="24"/>
        </w:rPr>
        <w:t xml:space="preserve"> </w:t>
      </w:r>
      <w:r w:rsidRPr="00AC7D79">
        <w:rPr>
          <w:rFonts w:ascii="Times New Roman" w:eastAsia="Arial" w:hAnsi="Times New Roman" w:cs="Times New Roman"/>
          <w:color w:val="auto"/>
          <w:sz w:val="24"/>
          <w:szCs w:val="24"/>
        </w:rPr>
        <w:tab/>
      </w:r>
      <w:r w:rsidRPr="00AC7D79">
        <w:rPr>
          <w:rFonts w:ascii="Times New Roman" w:eastAsia="Arial" w:hAnsi="Times New Roman" w:cs="Times New Roman"/>
          <w:b/>
          <w:color w:val="auto"/>
          <w:sz w:val="24"/>
          <w:szCs w:val="24"/>
        </w:rPr>
        <w:t xml:space="preserve"> </w:t>
      </w:r>
    </w:p>
    <w:p w:rsidR="00987824" w:rsidRPr="00AC7D79" w:rsidRDefault="0032101C" w:rsidP="00F43199">
      <w:pPr>
        <w:spacing w:after="0" w:line="240" w:lineRule="auto"/>
        <w:ind w:left="-3" w:hanging="10"/>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Zdôvodnenie výberu: </w:t>
      </w:r>
    </w:p>
    <w:p w:rsidR="00987824" w:rsidRPr="00AC7D79" w:rsidRDefault="0032101C" w:rsidP="00F43199">
      <w:pPr>
        <w:numPr>
          <w:ilvl w:val="0"/>
          <w:numId w:val="26"/>
        </w:numPr>
        <w:spacing w:after="0" w:line="240" w:lineRule="auto"/>
        <w:ind w:hanging="209"/>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Najnižšia cena </w:t>
      </w:r>
    </w:p>
    <w:p w:rsidR="00987824" w:rsidRPr="00AC7D79" w:rsidRDefault="0032101C" w:rsidP="00F43199">
      <w:pPr>
        <w:numPr>
          <w:ilvl w:val="0"/>
          <w:numId w:val="26"/>
        </w:numPr>
        <w:spacing w:after="0" w:line="240" w:lineRule="auto"/>
        <w:ind w:hanging="209"/>
        <w:rPr>
          <w:rFonts w:ascii="Times New Roman" w:hAnsi="Times New Roman" w:cs="Times New Roman"/>
          <w:color w:val="auto"/>
          <w:sz w:val="24"/>
          <w:szCs w:val="24"/>
        </w:rPr>
      </w:pPr>
      <w:r w:rsidRPr="00AC7D79">
        <w:rPr>
          <w:rFonts w:ascii="Times New Roman" w:hAnsi="Times New Roman" w:cs="Times New Roman"/>
          <w:color w:val="auto"/>
          <w:sz w:val="24"/>
          <w:szCs w:val="24"/>
        </w:rPr>
        <w:t>Celkové náklady na obstaranie, (ak nebola vybraná najnižšia cena) ⃰)</w:t>
      </w:r>
      <w:r w:rsidRPr="00AC7D79">
        <w:rPr>
          <w:rFonts w:ascii="Times New Roman" w:eastAsia="Arial" w:hAnsi="Times New Roman" w:cs="Times New Roman"/>
          <w:color w:val="auto"/>
          <w:sz w:val="24"/>
          <w:szCs w:val="24"/>
        </w:rPr>
        <w:t xml:space="preserve"> </w:t>
      </w:r>
    </w:p>
    <w:p w:rsidR="00987824" w:rsidRPr="00AC7D79" w:rsidRDefault="0032101C" w:rsidP="00F43199">
      <w:pPr>
        <w:numPr>
          <w:ilvl w:val="0"/>
          <w:numId w:val="26"/>
        </w:numPr>
        <w:spacing w:after="0" w:line="240" w:lineRule="auto"/>
        <w:ind w:hanging="209"/>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Iné (ak nebola vybraná najnižšia cena) ⃰) podľa </w:t>
      </w:r>
      <w:r w:rsidRPr="00AC7D79">
        <w:rPr>
          <w:rFonts w:ascii="Times New Roman" w:eastAsia="Arial" w:hAnsi="Times New Roman" w:cs="Times New Roman"/>
          <w:color w:val="auto"/>
          <w:sz w:val="24"/>
          <w:szCs w:val="24"/>
        </w:rPr>
        <w:t xml:space="preserve">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lánku VI. bod 5 tejto smernice </w:t>
      </w:r>
    </w:p>
    <w:p w:rsidR="00987824" w:rsidRPr="00AC7D79" w:rsidRDefault="0032101C" w:rsidP="00F43199">
      <w:pPr>
        <w:spacing w:after="0" w:line="240" w:lineRule="auto"/>
        <w:ind w:left="-3" w:hanging="10"/>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Zoznam dokladov</w:t>
      </w:r>
      <w:r w:rsidRPr="00AC7D79">
        <w:rPr>
          <w:rFonts w:ascii="Times New Roman" w:eastAsia="Arial" w:hAnsi="Times New Roman" w:cs="Times New Roman"/>
          <w:color w:val="auto"/>
          <w:sz w:val="24"/>
          <w:szCs w:val="24"/>
        </w:rPr>
        <w:t xml:space="preserve">, ak sa požadovali  </w:t>
      </w:r>
    </w:p>
    <w:p w:rsidR="00987824" w:rsidRPr="00AC7D79" w:rsidRDefault="0032101C" w:rsidP="00F43199">
      <w:pPr>
        <w:spacing w:after="0" w:line="240" w:lineRule="auto"/>
        <w:ind w:left="-3" w:hanging="10"/>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Navrhnutý spôsob vzniku zmluvného vz</w:t>
      </w:r>
      <w:r w:rsidRPr="00AC7D79">
        <w:rPr>
          <w:rFonts w:ascii="Times New Roman" w:hAnsi="Times New Roman" w:cs="Times New Roman"/>
          <w:color w:val="auto"/>
          <w:sz w:val="24"/>
          <w:szCs w:val="24"/>
        </w:rPr>
        <w:t>ť</w:t>
      </w:r>
      <w:r w:rsidRPr="00AC7D79">
        <w:rPr>
          <w:rFonts w:ascii="Times New Roman" w:eastAsia="Arial" w:hAnsi="Times New Roman" w:cs="Times New Roman"/>
          <w:b/>
          <w:color w:val="auto"/>
          <w:sz w:val="24"/>
          <w:szCs w:val="24"/>
        </w:rPr>
        <w:t>ahu</w:t>
      </w:r>
      <w:r w:rsidRPr="00AC7D79">
        <w:rPr>
          <w:rFonts w:ascii="Times New Roman" w:eastAsia="Arial" w:hAnsi="Times New Roman" w:cs="Times New Roman"/>
          <w:color w:val="auto"/>
          <w:sz w:val="24"/>
          <w:szCs w:val="24"/>
        </w:rPr>
        <w:t xml:space="preserve">: </w:t>
      </w:r>
    </w:p>
    <w:p w:rsidR="00987824" w:rsidRPr="00AC7D79" w:rsidRDefault="0032101C" w:rsidP="00F43199">
      <w:pPr>
        <w:numPr>
          <w:ilvl w:val="0"/>
          <w:numId w:val="26"/>
        </w:numPr>
        <w:spacing w:after="0" w:line="240" w:lineRule="auto"/>
        <w:ind w:hanging="209"/>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Zmluva  </w:t>
      </w:r>
    </w:p>
    <w:p w:rsidR="00987824" w:rsidRPr="00AC7D79" w:rsidRDefault="0032101C" w:rsidP="00F43199">
      <w:pPr>
        <w:numPr>
          <w:ilvl w:val="0"/>
          <w:numId w:val="26"/>
        </w:numPr>
        <w:spacing w:after="0" w:line="240" w:lineRule="auto"/>
        <w:ind w:hanging="209"/>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Objednávka  </w:t>
      </w:r>
    </w:p>
    <w:p w:rsidR="00987824" w:rsidRPr="00AC7D79" w:rsidRDefault="0032101C" w:rsidP="00F43199">
      <w:pPr>
        <w:spacing w:after="0" w:line="240" w:lineRule="auto"/>
        <w:ind w:left="-3" w:hanging="10"/>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Vyhlasujem, že v súvislosti s týmto prieskumom sp</w:t>
      </w:r>
      <w:r w:rsidRPr="00AC7D79">
        <w:rPr>
          <w:rFonts w:ascii="Times New Roman" w:hAnsi="Times New Roman" w:cs="Times New Roman"/>
          <w:color w:val="auto"/>
          <w:sz w:val="24"/>
          <w:szCs w:val="24"/>
        </w:rPr>
        <w:t>ĺň</w:t>
      </w:r>
      <w:r w:rsidRPr="00AC7D79">
        <w:rPr>
          <w:rFonts w:ascii="Times New Roman" w:eastAsia="Arial" w:hAnsi="Times New Roman" w:cs="Times New Roman"/>
          <w:color w:val="auto"/>
          <w:sz w:val="24"/>
          <w:szCs w:val="24"/>
        </w:rPr>
        <w:t>am podmienku nezaujatosti vo vz</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ahu k potenciálnym dodávate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om,  a potvrdzujem že uvedené údaje sú pravdivé. </w:t>
      </w:r>
    </w:p>
    <w:p w:rsidR="00987824" w:rsidRPr="00AC7D79" w:rsidRDefault="0032101C" w:rsidP="00F43199">
      <w:pPr>
        <w:spacing w:after="0" w:line="240" w:lineRule="auto"/>
        <w:ind w:left="2"/>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tabs>
          <w:tab w:val="center" w:pos="4250"/>
          <w:tab w:val="center" w:pos="6992"/>
          <w:tab w:val="center" w:pos="9206"/>
        </w:tabs>
        <w:spacing w:after="0" w:line="240" w:lineRule="auto"/>
        <w:ind w:left="-13"/>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w:t>
      </w:r>
      <w:r w:rsidR="000A5062">
        <w:rPr>
          <w:rFonts w:ascii="Times New Roman" w:eastAsia="Arial" w:hAnsi="Times New Roman" w:cs="Times New Roman"/>
          <w:color w:val="auto"/>
          <w:sz w:val="24"/>
          <w:szCs w:val="24"/>
        </w:rPr>
        <w:t>........................</w:t>
      </w:r>
      <w:r w:rsidRPr="00AC7D79">
        <w:rPr>
          <w:rFonts w:ascii="Times New Roman" w:eastAsia="Arial" w:hAnsi="Times New Roman" w:cs="Times New Roman"/>
          <w:color w:val="auto"/>
          <w:sz w:val="24"/>
          <w:szCs w:val="24"/>
        </w:rPr>
        <w:t xml:space="preserve">                   </w:t>
      </w:r>
    </w:p>
    <w:p w:rsidR="00987824" w:rsidRPr="00AC7D79" w:rsidRDefault="0032101C" w:rsidP="000A5062">
      <w:pPr>
        <w:tabs>
          <w:tab w:val="center" w:pos="3542"/>
          <w:tab w:val="center" w:pos="4250"/>
          <w:tab w:val="center" w:pos="4958"/>
          <w:tab w:val="center" w:pos="6374"/>
          <w:tab w:val="center" w:pos="7790"/>
        </w:tabs>
        <w:spacing w:after="0" w:line="240" w:lineRule="auto"/>
        <w:ind w:left="-13"/>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Vyhodnotil: zodpovedný zamestnanec</w:t>
      </w:r>
      <w:r w:rsidR="000A5062">
        <w:rPr>
          <w:rFonts w:ascii="Times New Roman" w:eastAsia="Arial" w:hAnsi="Times New Roman" w:cs="Times New Roman"/>
          <w:color w:val="auto"/>
          <w:sz w:val="24"/>
          <w:szCs w:val="24"/>
        </w:rPr>
        <w:t xml:space="preserve">, </w:t>
      </w:r>
      <w:r w:rsidRPr="00AC7D79">
        <w:rPr>
          <w:rFonts w:ascii="Times New Roman" w:eastAsia="Arial" w:hAnsi="Times New Roman" w:cs="Times New Roman"/>
          <w:color w:val="auto"/>
          <w:sz w:val="24"/>
          <w:szCs w:val="24"/>
        </w:rPr>
        <w:t xml:space="preserve">dátum </w:t>
      </w:r>
      <w:r w:rsidR="000A5062">
        <w:rPr>
          <w:rFonts w:ascii="Times New Roman" w:eastAsia="Arial" w:hAnsi="Times New Roman" w:cs="Times New Roman"/>
          <w:color w:val="auto"/>
          <w:sz w:val="24"/>
          <w:szCs w:val="24"/>
        </w:rPr>
        <w:t xml:space="preserve">, </w:t>
      </w:r>
      <w:r w:rsidRPr="00AC7D79">
        <w:rPr>
          <w:rFonts w:ascii="Times New Roman" w:eastAsia="Arial" w:hAnsi="Times New Roman" w:cs="Times New Roman"/>
          <w:color w:val="auto"/>
          <w:sz w:val="24"/>
          <w:szCs w:val="24"/>
        </w:rPr>
        <w:t xml:space="preserve">meno, priezvisko a funkcia,   podpis </w:t>
      </w:r>
      <w:r w:rsidRPr="00AC7D79">
        <w:rPr>
          <w:rFonts w:ascii="Times New Roman" w:eastAsia="Arial" w:hAnsi="Times New Roman" w:cs="Times New Roman"/>
          <w:color w:val="auto"/>
          <w:sz w:val="24"/>
          <w:szCs w:val="24"/>
        </w:rPr>
        <w:tab/>
        <w:t xml:space="preserve"> </w:t>
      </w:r>
      <w:r w:rsidRPr="00AC7D79">
        <w:rPr>
          <w:rFonts w:ascii="Times New Roman" w:eastAsia="Arial" w:hAnsi="Times New Roman" w:cs="Times New Roman"/>
          <w:color w:val="auto"/>
          <w:sz w:val="24"/>
          <w:szCs w:val="24"/>
        </w:rPr>
        <w:tab/>
        <w:t xml:space="preserve"> </w:t>
      </w:r>
      <w:r w:rsidRPr="00AC7D79">
        <w:rPr>
          <w:rFonts w:ascii="Times New Roman" w:eastAsia="Arial" w:hAnsi="Times New Roman" w:cs="Times New Roman"/>
          <w:color w:val="auto"/>
          <w:sz w:val="24"/>
          <w:szCs w:val="24"/>
        </w:rPr>
        <w:tab/>
        <w:t xml:space="preserve"> </w:t>
      </w:r>
      <w:r w:rsidRPr="00AC7D79">
        <w:rPr>
          <w:rFonts w:ascii="Times New Roman" w:eastAsia="Arial" w:hAnsi="Times New Roman" w:cs="Times New Roman"/>
          <w:color w:val="auto"/>
          <w:sz w:val="24"/>
          <w:szCs w:val="24"/>
        </w:rPr>
        <w:tab/>
        <w:t xml:space="preserve"> </w:t>
      </w:r>
      <w:r w:rsidRPr="00AC7D79">
        <w:rPr>
          <w:rFonts w:ascii="Times New Roman" w:eastAsia="Arial" w:hAnsi="Times New Roman" w:cs="Times New Roman"/>
          <w:color w:val="auto"/>
          <w:sz w:val="24"/>
          <w:szCs w:val="24"/>
        </w:rPr>
        <w:tab/>
        <w:t xml:space="preserve"> </w:t>
      </w:r>
      <w:r w:rsidRPr="00AC7D79">
        <w:rPr>
          <w:rFonts w:ascii="Times New Roman" w:eastAsia="Arial" w:hAnsi="Times New Roman" w:cs="Times New Roman"/>
          <w:color w:val="auto"/>
          <w:sz w:val="24"/>
          <w:szCs w:val="24"/>
        </w:rPr>
        <w:tab/>
        <w:t xml:space="preserve"> </w:t>
      </w:r>
    </w:p>
    <w:p w:rsidR="00987824" w:rsidRPr="00AC7D79" w:rsidRDefault="0032101C" w:rsidP="00F43199">
      <w:pPr>
        <w:spacing w:after="0" w:line="240" w:lineRule="auto"/>
        <w:ind w:left="2"/>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2"/>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3" w:hanging="10"/>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Prílohy :  Podklady pod</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a ktorých bol vykonaný prieskum trhu</w:t>
      </w:r>
    </w:p>
    <w:p w:rsidR="00987824" w:rsidRPr="00AC7D79" w:rsidRDefault="00987824" w:rsidP="00F43199">
      <w:pPr>
        <w:spacing w:after="0" w:line="240" w:lineRule="auto"/>
        <w:ind w:right="48"/>
        <w:jc w:val="right"/>
        <w:rPr>
          <w:rFonts w:ascii="Times New Roman" w:hAnsi="Times New Roman" w:cs="Times New Roman"/>
          <w:color w:val="auto"/>
          <w:sz w:val="24"/>
          <w:szCs w:val="24"/>
        </w:rPr>
      </w:pPr>
    </w:p>
    <w:p w:rsidR="00987824" w:rsidRPr="00AC7D79" w:rsidRDefault="0032101C" w:rsidP="00F43199">
      <w:pPr>
        <w:spacing w:after="0" w:line="240" w:lineRule="auto"/>
        <w:ind w:right="427"/>
        <w:jc w:val="right"/>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p w:rsidR="00871945" w:rsidRPr="00AC7D79" w:rsidRDefault="00871945">
      <w:pPr>
        <w:rPr>
          <w:rFonts w:ascii="Times New Roman" w:eastAsia="Arial" w:hAnsi="Times New Roman" w:cs="Times New Roman"/>
          <w:color w:val="auto"/>
          <w:sz w:val="24"/>
          <w:szCs w:val="24"/>
        </w:rPr>
      </w:pPr>
      <w:r w:rsidRPr="00AC7D79">
        <w:rPr>
          <w:rFonts w:ascii="Times New Roman" w:eastAsia="Arial" w:hAnsi="Times New Roman" w:cs="Times New Roman"/>
          <w:color w:val="auto"/>
          <w:sz w:val="24"/>
          <w:szCs w:val="24"/>
        </w:rPr>
        <w:br w:type="page"/>
      </w:r>
    </w:p>
    <w:p w:rsidR="00987824" w:rsidRPr="00AC7D79" w:rsidRDefault="0032101C" w:rsidP="00F43199">
      <w:pPr>
        <w:spacing w:after="0" w:line="240" w:lineRule="auto"/>
        <w:ind w:right="480"/>
        <w:jc w:val="right"/>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lastRenderedPageBreak/>
        <w:t xml:space="preserve">Príloha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w:t>
      </w:r>
      <w:r w:rsidR="00D65F41">
        <w:rPr>
          <w:rFonts w:ascii="Times New Roman" w:eastAsia="Arial" w:hAnsi="Times New Roman" w:cs="Times New Roman"/>
          <w:color w:val="auto"/>
          <w:sz w:val="24"/>
          <w:szCs w:val="24"/>
        </w:rPr>
        <w:t xml:space="preserve"> 5</w:t>
      </w: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right="477"/>
        <w:jc w:val="center"/>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VZOR </w:t>
      </w:r>
    </w:p>
    <w:p w:rsidR="00987824" w:rsidRPr="00AC7D79" w:rsidRDefault="0032101C" w:rsidP="00F43199">
      <w:pPr>
        <w:spacing w:after="0" w:line="240" w:lineRule="auto"/>
        <w:ind w:left="2815" w:right="3010" w:firstLine="74"/>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Záznam z vyhodnotenia zákazky pre výber zmluvného partnera pri ZNH  </w:t>
      </w:r>
    </w:p>
    <w:p w:rsidR="00987824" w:rsidRPr="00AC7D79" w:rsidRDefault="0032101C" w:rsidP="00F43199">
      <w:pPr>
        <w:spacing w:after="0" w:line="240" w:lineRule="auto"/>
        <w:ind w:right="1346"/>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bl>
      <w:tblPr>
        <w:tblStyle w:val="TableGrid"/>
        <w:tblW w:w="5000" w:type="pct"/>
        <w:tblInd w:w="0" w:type="dxa"/>
        <w:tblCellMar>
          <w:top w:w="18" w:type="dxa"/>
          <w:left w:w="108" w:type="dxa"/>
          <w:right w:w="115" w:type="dxa"/>
        </w:tblCellMar>
        <w:tblLook w:val="04A0" w:firstRow="1" w:lastRow="0" w:firstColumn="1" w:lastColumn="0" w:noHBand="0" w:noVBand="1"/>
      </w:tblPr>
      <w:tblGrid>
        <w:gridCol w:w="4433"/>
        <w:gridCol w:w="5336"/>
      </w:tblGrid>
      <w:tr w:rsidR="00AC7D79" w:rsidRPr="00AC7D79" w:rsidTr="008A1022">
        <w:trPr>
          <w:trHeight w:val="293"/>
        </w:trPr>
        <w:tc>
          <w:tcPr>
            <w:tcW w:w="2269"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Číslo zákazky: </w:t>
            </w:r>
          </w:p>
        </w:tc>
        <w:tc>
          <w:tcPr>
            <w:tcW w:w="2731"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r>
      <w:tr w:rsidR="00AC7D79" w:rsidRPr="00AC7D79" w:rsidTr="008A1022">
        <w:trPr>
          <w:trHeight w:val="293"/>
        </w:trPr>
        <w:tc>
          <w:tcPr>
            <w:tcW w:w="2269"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Názov zákazky : </w:t>
            </w:r>
          </w:p>
        </w:tc>
        <w:tc>
          <w:tcPr>
            <w:tcW w:w="2731" w:type="pct"/>
            <w:tcBorders>
              <w:top w:val="single" w:sz="4" w:space="0" w:color="000000"/>
              <w:left w:val="single" w:sz="4" w:space="0" w:color="000000"/>
              <w:bottom w:val="single" w:sz="4" w:space="0" w:color="000000"/>
              <w:right w:val="single" w:sz="4" w:space="0" w:color="000000"/>
            </w:tcBorders>
            <w:vAlign w:val="bottom"/>
          </w:tcPr>
          <w:p w:rsidR="00987824" w:rsidRPr="00AC7D79" w:rsidRDefault="0032101C" w:rsidP="00F43199">
            <w:pP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r>
      <w:tr w:rsidR="00AC7D79" w:rsidRPr="00AC7D79" w:rsidTr="008A1022">
        <w:trPr>
          <w:trHeight w:val="290"/>
        </w:trPr>
        <w:tc>
          <w:tcPr>
            <w:tcW w:w="2269"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Predmet zákazky  (§ 3 zákona) : </w:t>
            </w:r>
          </w:p>
        </w:tc>
        <w:tc>
          <w:tcPr>
            <w:tcW w:w="2731" w:type="pct"/>
            <w:tcBorders>
              <w:top w:val="single" w:sz="4" w:space="0" w:color="000000"/>
              <w:left w:val="single" w:sz="4" w:space="0" w:color="000000"/>
              <w:bottom w:val="single" w:sz="4" w:space="0" w:color="000000"/>
              <w:right w:val="single" w:sz="4" w:space="0" w:color="000000"/>
            </w:tcBorders>
          </w:tcPr>
          <w:p w:rsidR="00987824" w:rsidRPr="00AC7D79" w:rsidRDefault="00987824" w:rsidP="00F43199">
            <w:pPr>
              <w:rPr>
                <w:rFonts w:ascii="Times New Roman" w:hAnsi="Times New Roman" w:cs="Times New Roman"/>
                <w:color w:val="auto"/>
                <w:sz w:val="24"/>
                <w:szCs w:val="24"/>
              </w:rPr>
            </w:pPr>
          </w:p>
        </w:tc>
      </w:tr>
      <w:tr w:rsidR="00AC7D79" w:rsidRPr="00AC7D79" w:rsidTr="008A1022">
        <w:trPr>
          <w:trHeight w:val="353"/>
        </w:trPr>
        <w:tc>
          <w:tcPr>
            <w:tcW w:w="2269"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Spoločný slovník  obstarávania ( CPV ) : </w:t>
            </w:r>
          </w:p>
        </w:tc>
        <w:tc>
          <w:tcPr>
            <w:tcW w:w="2731"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r>
      <w:tr w:rsidR="00AC7D79" w:rsidRPr="00AC7D79" w:rsidTr="008A1022">
        <w:trPr>
          <w:trHeight w:val="305"/>
        </w:trPr>
        <w:tc>
          <w:tcPr>
            <w:tcW w:w="2269"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Postup verejného obstarávania :  </w:t>
            </w:r>
          </w:p>
        </w:tc>
        <w:tc>
          <w:tcPr>
            <w:tcW w:w="2731"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117 </w:t>
            </w:r>
          </w:p>
        </w:tc>
      </w:tr>
      <w:tr w:rsidR="00AC7D79" w:rsidRPr="00AC7D79" w:rsidTr="008A1022">
        <w:trPr>
          <w:trHeight w:val="305"/>
        </w:trPr>
        <w:tc>
          <w:tcPr>
            <w:tcW w:w="2269"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Oslovení záujemcovia/uchádzači min. 3 : </w:t>
            </w:r>
          </w:p>
        </w:tc>
        <w:tc>
          <w:tcPr>
            <w:tcW w:w="2731"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r>
      <w:tr w:rsidR="00AC7D79" w:rsidRPr="00AC7D79" w:rsidTr="008A1022">
        <w:trPr>
          <w:trHeight w:val="305"/>
        </w:trPr>
        <w:tc>
          <w:tcPr>
            <w:tcW w:w="2269"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Vyhodnotenie cenových ponúk dňa : </w:t>
            </w:r>
          </w:p>
        </w:tc>
        <w:tc>
          <w:tcPr>
            <w:tcW w:w="2731"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r>
    </w:tbl>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p w:rsidR="00987824" w:rsidRPr="00AC7D79" w:rsidRDefault="0032101C" w:rsidP="00F43199">
      <w:pPr>
        <w:spacing w:after="0" w:line="240" w:lineRule="auto"/>
        <w:ind w:left="-5" w:right="459" w:hanging="10"/>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I. Názov, adresa, kontaktné miesto  a cenová ponuka uchádzačov  </w:t>
      </w:r>
    </w:p>
    <w:tbl>
      <w:tblPr>
        <w:tblStyle w:val="TableGrid"/>
        <w:tblW w:w="5000" w:type="pct"/>
        <w:tblInd w:w="0" w:type="dxa"/>
        <w:tblCellMar>
          <w:top w:w="17" w:type="dxa"/>
          <w:left w:w="108" w:type="dxa"/>
          <w:right w:w="83" w:type="dxa"/>
        </w:tblCellMar>
        <w:tblLook w:val="04A0" w:firstRow="1" w:lastRow="0" w:firstColumn="1" w:lastColumn="0" w:noHBand="0" w:noVBand="1"/>
      </w:tblPr>
      <w:tblGrid>
        <w:gridCol w:w="436"/>
        <w:gridCol w:w="1211"/>
        <w:gridCol w:w="1268"/>
        <w:gridCol w:w="3462"/>
        <w:gridCol w:w="1751"/>
        <w:gridCol w:w="1609"/>
      </w:tblGrid>
      <w:tr w:rsidR="00AC7D79" w:rsidRPr="00AC7D79" w:rsidTr="008A1022">
        <w:trPr>
          <w:trHeight w:val="1032"/>
        </w:trPr>
        <w:tc>
          <w:tcPr>
            <w:tcW w:w="224" w:type="pct"/>
            <w:tcBorders>
              <w:top w:val="single" w:sz="4" w:space="0" w:color="000000"/>
              <w:left w:val="single" w:sz="4" w:space="0" w:color="000000"/>
              <w:bottom w:val="single" w:sz="4" w:space="0" w:color="000000"/>
              <w:right w:val="single" w:sz="4" w:space="0" w:color="000000"/>
            </w:tcBorders>
            <w:shd w:val="clear" w:color="auto" w:fill="EAF1DD"/>
            <w:vAlign w:val="center"/>
          </w:tcPr>
          <w:p w:rsidR="00987824" w:rsidRPr="00AC7D79" w:rsidRDefault="0032101C" w:rsidP="00F43199">
            <w:pPr>
              <w:ind w:left="22"/>
              <w:rPr>
                <w:rFonts w:ascii="Times New Roman" w:hAnsi="Times New Roman" w:cs="Times New Roman"/>
                <w:color w:val="auto"/>
                <w:sz w:val="24"/>
                <w:szCs w:val="24"/>
              </w:rPr>
            </w:pPr>
            <w:r w:rsidRPr="00AC7D79">
              <w:rPr>
                <w:rFonts w:ascii="Times New Roman" w:hAnsi="Times New Roman" w:cs="Times New Roman"/>
                <w:color w:val="auto"/>
                <w:sz w:val="24"/>
                <w:szCs w:val="24"/>
              </w:rPr>
              <w:t>P.</w:t>
            </w:r>
          </w:p>
          <w:p w:rsidR="00987824" w:rsidRPr="00AC7D79" w:rsidRDefault="0032101C" w:rsidP="00F43199">
            <w:pPr>
              <w:ind w:right="25"/>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č. </w:t>
            </w:r>
          </w:p>
        </w:tc>
        <w:tc>
          <w:tcPr>
            <w:tcW w:w="622" w:type="pct"/>
            <w:tcBorders>
              <w:top w:val="single" w:sz="4" w:space="0" w:color="000000"/>
              <w:left w:val="single" w:sz="4" w:space="0" w:color="000000"/>
              <w:bottom w:val="single" w:sz="4" w:space="0" w:color="000000"/>
              <w:right w:val="single" w:sz="4" w:space="0" w:color="000000"/>
            </w:tcBorders>
            <w:shd w:val="clear" w:color="auto" w:fill="EAF1DD"/>
          </w:tcPr>
          <w:p w:rsidR="00987824" w:rsidRPr="00AC7D79" w:rsidRDefault="0032101C" w:rsidP="00F43199">
            <w:pPr>
              <w:ind w:left="84" w:right="61"/>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Hodnota zákazky v EUR bez DPH </w:t>
            </w:r>
          </w:p>
        </w:tc>
        <w:tc>
          <w:tcPr>
            <w:tcW w:w="651" w:type="pct"/>
            <w:tcBorders>
              <w:top w:val="single" w:sz="4" w:space="0" w:color="000000"/>
              <w:left w:val="single" w:sz="4" w:space="0" w:color="000000"/>
              <w:bottom w:val="single" w:sz="4" w:space="0" w:color="000000"/>
              <w:right w:val="single" w:sz="4" w:space="0" w:color="000000"/>
            </w:tcBorders>
            <w:shd w:val="clear" w:color="auto" w:fill="EAF1DD"/>
          </w:tcPr>
          <w:p w:rsidR="00987824" w:rsidRPr="00AC7D79" w:rsidRDefault="0032101C" w:rsidP="00F43199">
            <w:pPr>
              <w:ind w:left="97" w:right="114" w:hanging="12"/>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Hodnota zákazky v EUR s DPH </w:t>
            </w:r>
          </w:p>
        </w:tc>
        <w:tc>
          <w:tcPr>
            <w:tcW w:w="1778" w:type="pct"/>
            <w:tcBorders>
              <w:top w:val="single" w:sz="4" w:space="0" w:color="000000"/>
              <w:left w:val="single" w:sz="4" w:space="0" w:color="000000"/>
              <w:bottom w:val="single" w:sz="4" w:space="0" w:color="000000"/>
              <w:right w:val="single" w:sz="4" w:space="0" w:color="000000"/>
            </w:tcBorders>
            <w:shd w:val="clear" w:color="auto" w:fill="EAF1DD"/>
            <w:vAlign w:val="center"/>
          </w:tcPr>
          <w:p w:rsidR="00987824" w:rsidRPr="00AC7D79" w:rsidRDefault="0032101C" w:rsidP="00F43199">
            <w:pPr>
              <w:ind w:right="23"/>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Dodávateľ  </w:t>
            </w:r>
          </w:p>
          <w:p w:rsidR="00987824" w:rsidRPr="00AC7D79" w:rsidRDefault="0032101C" w:rsidP="00F43199">
            <w:pPr>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(obchodné meno, adresa sídla alebo miesta podnikania) </w:t>
            </w:r>
          </w:p>
        </w:tc>
        <w:tc>
          <w:tcPr>
            <w:tcW w:w="899" w:type="pct"/>
            <w:tcBorders>
              <w:top w:val="single" w:sz="4" w:space="0" w:color="000000"/>
              <w:left w:val="single" w:sz="4" w:space="0" w:color="000000"/>
              <w:bottom w:val="single" w:sz="4" w:space="0" w:color="000000"/>
              <w:right w:val="single" w:sz="4" w:space="0" w:color="000000"/>
            </w:tcBorders>
            <w:shd w:val="clear" w:color="auto" w:fill="EAF1DD"/>
            <w:vAlign w:val="center"/>
          </w:tcPr>
          <w:p w:rsidR="00987824" w:rsidRPr="00AC7D79" w:rsidRDefault="0032101C" w:rsidP="00F43199">
            <w:pPr>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Kontaktná osoba číslo telefónu </w:t>
            </w:r>
          </w:p>
        </w:tc>
        <w:tc>
          <w:tcPr>
            <w:tcW w:w="826" w:type="pct"/>
            <w:tcBorders>
              <w:top w:val="single" w:sz="4" w:space="0" w:color="000000"/>
              <w:left w:val="single" w:sz="4" w:space="0" w:color="000000"/>
              <w:bottom w:val="single" w:sz="4" w:space="0" w:color="000000"/>
              <w:right w:val="single" w:sz="4" w:space="0" w:color="000000"/>
            </w:tcBorders>
            <w:shd w:val="clear" w:color="auto" w:fill="EAF1DD"/>
          </w:tcPr>
          <w:p w:rsidR="00987824" w:rsidRPr="00AC7D79" w:rsidRDefault="0032101C" w:rsidP="00F43199">
            <w:pPr>
              <w:ind w:left="15" w:hanging="15"/>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Dátum prijatia ponuky a poznámka </w:t>
            </w:r>
          </w:p>
        </w:tc>
      </w:tr>
      <w:tr w:rsidR="00AC7D79" w:rsidRPr="00AC7D79" w:rsidTr="008A1022">
        <w:trPr>
          <w:trHeight w:val="268"/>
        </w:trPr>
        <w:tc>
          <w:tcPr>
            <w:tcW w:w="224"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2"/>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1. </w:t>
            </w:r>
          </w:p>
        </w:tc>
        <w:tc>
          <w:tcPr>
            <w:tcW w:w="622"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c>
          <w:tcPr>
            <w:tcW w:w="651"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0"/>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c>
          <w:tcPr>
            <w:tcW w:w="1778"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c>
          <w:tcPr>
            <w:tcW w:w="899"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0"/>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c>
          <w:tcPr>
            <w:tcW w:w="826"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6"/>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r>
      <w:tr w:rsidR="00AC7D79" w:rsidRPr="00AC7D79" w:rsidTr="008A1022">
        <w:trPr>
          <w:trHeight w:val="266"/>
        </w:trPr>
        <w:tc>
          <w:tcPr>
            <w:tcW w:w="224"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2"/>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2. </w:t>
            </w:r>
          </w:p>
        </w:tc>
        <w:tc>
          <w:tcPr>
            <w:tcW w:w="622"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2"/>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c>
          <w:tcPr>
            <w:tcW w:w="651"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0"/>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c>
          <w:tcPr>
            <w:tcW w:w="1778"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c>
          <w:tcPr>
            <w:tcW w:w="899"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0"/>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c>
          <w:tcPr>
            <w:tcW w:w="826"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6"/>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r>
      <w:tr w:rsidR="00AC7D79" w:rsidRPr="00AC7D79" w:rsidTr="008A1022">
        <w:trPr>
          <w:trHeight w:val="269"/>
        </w:trPr>
        <w:tc>
          <w:tcPr>
            <w:tcW w:w="224"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2"/>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3. </w:t>
            </w:r>
          </w:p>
        </w:tc>
        <w:tc>
          <w:tcPr>
            <w:tcW w:w="622"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2"/>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c>
          <w:tcPr>
            <w:tcW w:w="651"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0"/>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c>
          <w:tcPr>
            <w:tcW w:w="1778"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c>
          <w:tcPr>
            <w:tcW w:w="899"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0"/>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c>
          <w:tcPr>
            <w:tcW w:w="826" w:type="pct"/>
            <w:tcBorders>
              <w:top w:val="single" w:sz="4" w:space="0" w:color="000000"/>
              <w:left w:val="single" w:sz="4" w:space="0" w:color="000000"/>
              <w:bottom w:val="single" w:sz="4" w:space="0" w:color="000000"/>
              <w:right w:val="single" w:sz="4" w:space="0" w:color="000000"/>
            </w:tcBorders>
          </w:tcPr>
          <w:p w:rsidR="00987824" w:rsidRPr="00AC7D79" w:rsidRDefault="0032101C" w:rsidP="00F43199">
            <w:pPr>
              <w:ind w:left="26"/>
              <w:jc w:val="center"/>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tc>
      </w:tr>
    </w:tbl>
    <w:p w:rsidR="00987824" w:rsidRPr="00AC7D79" w:rsidRDefault="0032101C" w:rsidP="00F43199">
      <w:pPr>
        <w:spacing w:after="0" w:line="240" w:lineRule="auto"/>
        <w:ind w:left="-5" w:right="459" w:hanging="10"/>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Výzva na predmetnú zákazku bola zaslaná e-mailom/písomne .........záujemcom a bola vyložená na webovej stránke mesta. Cenovú ponuku na predmet zákazky doručili v určenom termíne .........  uchádzači.  a) Identifikácia vylúčeného uchádzača s uvedením dôvodov vylúčenia; </w:t>
      </w:r>
    </w:p>
    <w:p w:rsidR="00987824" w:rsidRPr="00AC7D79" w:rsidRDefault="0032101C" w:rsidP="00F43199">
      <w:pPr>
        <w:spacing w:after="0" w:line="240" w:lineRule="auto"/>
        <w:ind w:left="-5" w:right="459" w:hanging="10"/>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Neuplatnilo sa. (resp. ak áno, vypísať dôvod) </w:t>
      </w:r>
    </w:p>
    <w:p w:rsidR="00987824" w:rsidRPr="00AC7D79" w:rsidRDefault="0032101C" w:rsidP="00F43199">
      <w:pPr>
        <w:spacing w:after="0" w:line="240" w:lineRule="auto"/>
        <w:ind w:left="-5" w:right="2467" w:hanging="10"/>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b) Identifikácia úspešného uchádzača s uvedením dôvodov úspešnosti ponuky; </w:t>
      </w:r>
    </w:p>
    <w:p w:rsidR="00987824" w:rsidRPr="00AC7D79" w:rsidRDefault="0032101C" w:rsidP="00F43199">
      <w:pPr>
        <w:spacing w:after="0" w:line="240" w:lineRule="auto"/>
        <w:ind w:left="-5" w:right="459" w:hanging="10"/>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p w:rsidR="00987824" w:rsidRPr="00AC7D79" w:rsidRDefault="0032101C" w:rsidP="00F43199">
      <w:pPr>
        <w:spacing w:after="0" w:line="240" w:lineRule="auto"/>
        <w:ind w:left="-5" w:right="459" w:hanging="10"/>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Odôvodnenie: </w:t>
      </w:r>
    </w:p>
    <w:p w:rsidR="00987824" w:rsidRPr="00AC7D79" w:rsidRDefault="0032101C" w:rsidP="00F43199">
      <w:pPr>
        <w:spacing w:after="0" w:line="240" w:lineRule="auto"/>
        <w:ind w:left="-5" w:right="459" w:hanging="10"/>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Použité kritérium na vyhodnotenie ponúk: </w:t>
      </w:r>
    </w:p>
    <w:p w:rsidR="00987824" w:rsidRPr="00AC7D79" w:rsidRDefault="0032101C" w:rsidP="00F43199">
      <w:pPr>
        <w:spacing w:after="0" w:line="240" w:lineRule="auto"/>
        <w:ind w:left="-5" w:right="2467" w:hanging="10"/>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Obstarávacia cena  :    </w:t>
      </w:r>
    </w:p>
    <w:p w:rsidR="00987824" w:rsidRPr="00AC7D79" w:rsidRDefault="0032101C" w:rsidP="00F43199">
      <w:pPr>
        <w:spacing w:after="0" w:line="240" w:lineRule="auto"/>
        <w:ind w:left="-5" w:right="2467" w:hanging="10"/>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Iné kritériá : </w:t>
      </w:r>
    </w:p>
    <w:p w:rsidR="00987824" w:rsidRPr="00AC7D79" w:rsidRDefault="0032101C" w:rsidP="00F43199">
      <w:pPr>
        <w:spacing w:after="0" w:line="240" w:lineRule="auto"/>
        <w:ind w:left="-5" w:right="2467" w:hanging="10"/>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Doklady,  ak sa požadovali, napr. doklad o oprávnení podnikať :.................. Spôsob vzniku záväzku: </w:t>
      </w:r>
    </w:p>
    <w:p w:rsidR="00987824" w:rsidRPr="00AC7D79" w:rsidRDefault="0032101C" w:rsidP="00F43199">
      <w:pPr>
        <w:numPr>
          <w:ilvl w:val="0"/>
          <w:numId w:val="27"/>
        </w:numPr>
        <w:spacing w:after="0" w:line="240" w:lineRule="auto"/>
        <w:ind w:hanging="113"/>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na základe zmluvy, </w:t>
      </w:r>
    </w:p>
    <w:p w:rsidR="00987824" w:rsidRPr="00AC7D79" w:rsidRDefault="0032101C" w:rsidP="00F43199">
      <w:pPr>
        <w:numPr>
          <w:ilvl w:val="0"/>
          <w:numId w:val="27"/>
        </w:numPr>
        <w:spacing w:after="0" w:line="240" w:lineRule="auto"/>
        <w:ind w:hanging="113"/>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na základe písomnej objednávky . </w:t>
      </w:r>
    </w:p>
    <w:p w:rsidR="00987824" w:rsidRPr="00AC7D79" w:rsidRDefault="0032101C" w:rsidP="00F43199">
      <w:pPr>
        <w:spacing w:after="0" w:line="240" w:lineRule="auto"/>
        <w:ind w:left="-5" w:right="459" w:hanging="10"/>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Záznam obsahuje ako prílohu všetky cenové ponuky. </w:t>
      </w:r>
    </w:p>
    <w:p w:rsidR="00987824" w:rsidRPr="00AC7D79" w:rsidRDefault="0032101C" w:rsidP="00F43199">
      <w:pPr>
        <w:spacing w:after="0" w:line="240" w:lineRule="auto"/>
        <w:ind w:left="-5" w:right="1386" w:hanging="10"/>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Vyhlasujem, že v súvislosti s týmto prieskumom trhu spĺňam zákonné podmienky nestrannosti a dôvernosti.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p w:rsidR="00987824" w:rsidRPr="00AC7D79" w:rsidRDefault="0032101C" w:rsidP="00F43199">
      <w:pPr>
        <w:spacing w:after="0" w:line="240" w:lineRule="auto"/>
        <w:ind w:left="-5" w:right="459" w:hanging="10"/>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p w:rsidR="00987824" w:rsidRPr="00AC7D79" w:rsidRDefault="0032101C" w:rsidP="00F43199">
      <w:pPr>
        <w:spacing w:after="0" w:line="240" w:lineRule="auto"/>
        <w:ind w:left="-5" w:right="459" w:hanging="10"/>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zamestnanec  zodpovedný za prieskum trhu: meno, priezvisko,  funkcia a podpis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p w:rsidR="00987824" w:rsidRPr="00AC7D79" w:rsidRDefault="0032101C" w:rsidP="00F43199">
      <w:pPr>
        <w:spacing w:after="0" w:line="240" w:lineRule="auto"/>
        <w:ind w:left="-5" w:right="459" w:hanging="10"/>
        <w:jc w:val="both"/>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V </w:t>
      </w:r>
      <w:r w:rsidR="00B70EA6">
        <w:rPr>
          <w:rFonts w:ascii="Times New Roman" w:hAnsi="Times New Roman" w:cs="Times New Roman"/>
          <w:color w:val="auto"/>
          <w:sz w:val="24"/>
          <w:szCs w:val="24"/>
        </w:rPr>
        <w:t>Senohrade</w:t>
      </w:r>
      <w:r w:rsidRPr="00AC7D79">
        <w:rPr>
          <w:rFonts w:ascii="Times New Roman" w:hAnsi="Times New Roman" w:cs="Times New Roman"/>
          <w:color w:val="auto"/>
          <w:sz w:val="24"/>
          <w:szCs w:val="24"/>
        </w:rPr>
        <w:t xml:space="preserve"> dňa  ..............................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Prílohy:  Podklady, podľa ktorých bol vykonaný prieskum trhu </w:t>
      </w:r>
    </w:p>
    <w:p w:rsidR="00987824" w:rsidRPr="00AC7D79" w:rsidRDefault="0032101C" w:rsidP="00F43199">
      <w:pPr>
        <w:spacing w:after="0" w:line="240" w:lineRule="auto"/>
        <w:ind w:left="10" w:right="460" w:hanging="10"/>
        <w:jc w:val="right"/>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p w:rsidR="00987824" w:rsidRPr="00AC7D79" w:rsidRDefault="0032101C" w:rsidP="00F43199">
      <w:pPr>
        <w:spacing w:after="0" w:line="240" w:lineRule="auto"/>
        <w:ind w:right="427"/>
        <w:jc w:val="right"/>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 </w:t>
      </w:r>
    </w:p>
    <w:p w:rsidR="00B70EA6" w:rsidRDefault="00B70EA6">
      <w:pPr>
        <w:rPr>
          <w:rFonts w:ascii="Times New Roman" w:eastAsia="Arial" w:hAnsi="Times New Roman" w:cs="Times New Roman"/>
          <w:color w:val="auto"/>
          <w:sz w:val="24"/>
          <w:szCs w:val="24"/>
        </w:rPr>
      </w:pPr>
      <w:r>
        <w:rPr>
          <w:rFonts w:ascii="Times New Roman" w:eastAsia="Arial" w:hAnsi="Times New Roman" w:cs="Times New Roman"/>
          <w:color w:val="auto"/>
          <w:sz w:val="24"/>
          <w:szCs w:val="24"/>
        </w:rPr>
        <w:br w:type="page"/>
      </w:r>
    </w:p>
    <w:p w:rsidR="00987824" w:rsidRPr="00AC7D79" w:rsidRDefault="0032101C" w:rsidP="00F43199">
      <w:pPr>
        <w:spacing w:after="0" w:line="240" w:lineRule="auto"/>
        <w:ind w:right="479"/>
        <w:jc w:val="center"/>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lastRenderedPageBreak/>
        <w:t xml:space="preserve">VZOR </w:t>
      </w:r>
    </w:p>
    <w:p w:rsidR="00987824" w:rsidRPr="00AC7D79" w:rsidRDefault="0032101C" w:rsidP="00F43199">
      <w:pPr>
        <w:spacing w:after="0" w:line="240" w:lineRule="auto"/>
        <w:ind w:left="10" w:right="480" w:hanging="10"/>
        <w:jc w:val="right"/>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Príloha </w:t>
      </w:r>
      <w:r w:rsidRPr="00AC7D79">
        <w:rPr>
          <w:rFonts w:ascii="Times New Roman" w:hAnsi="Times New Roman" w:cs="Times New Roman"/>
          <w:color w:val="auto"/>
          <w:sz w:val="24"/>
          <w:szCs w:val="24"/>
        </w:rPr>
        <w:t>č</w:t>
      </w:r>
      <w:r w:rsidRPr="00AC7D79">
        <w:rPr>
          <w:rFonts w:ascii="Times New Roman" w:eastAsia="Arial" w:hAnsi="Times New Roman" w:cs="Times New Roman"/>
          <w:b/>
          <w:color w:val="auto"/>
          <w:sz w:val="24"/>
          <w:szCs w:val="24"/>
        </w:rPr>
        <w:t xml:space="preserve">. </w:t>
      </w:r>
      <w:r w:rsidR="00D65F41">
        <w:rPr>
          <w:rFonts w:ascii="Times New Roman" w:eastAsia="Arial" w:hAnsi="Times New Roman" w:cs="Times New Roman"/>
          <w:b/>
          <w:color w:val="auto"/>
          <w:sz w:val="24"/>
          <w:szCs w:val="24"/>
        </w:rPr>
        <w:t>6</w:t>
      </w:r>
      <w:r w:rsidRPr="00AC7D79">
        <w:rPr>
          <w:rFonts w:ascii="Times New Roman" w:eastAsia="Arial" w:hAnsi="Times New Roman" w:cs="Times New Roman"/>
          <w:b/>
          <w:color w:val="auto"/>
          <w:sz w:val="24"/>
          <w:szCs w:val="24"/>
        </w:rPr>
        <w:t xml:space="preserve"> </w:t>
      </w:r>
    </w:p>
    <w:p w:rsidR="00987824" w:rsidRPr="00AC7D79" w:rsidRDefault="0032101C" w:rsidP="00F43199">
      <w:pPr>
        <w:pStyle w:val="Nadpis2"/>
        <w:spacing w:after="0" w:line="240" w:lineRule="auto"/>
        <w:ind w:left="346" w:right="818"/>
        <w:rPr>
          <w:rFonts w:ascii="Times New Roman" w:hAnsi="Times New Roman" w:cs="Times New Roman"/>
          <w:color w:val="auto"/>
          <w:sz w:val="24"/>
          <w:szCs w:val="24"/>
        </w:rPr>
      </w:pPr>
      <w:r w:rsidRPr="00AC7D79">
        <w:rPr>
          <w:rFonts w:ascii="Times New Roman" w:hAnsi="Times New Roman" w:cs="Times New Roman"/>
          <w:color w:val="auto"/>
          <w:sz w:val="24"/>
          <w:szCs w:val="24"/>
        </w:rPr>
        <w:t xml:space="preserve">ZÁPIS Z HAVÁRIE </w:t>
      </w:r>
    </w:p>
    <w:p w:rsidR="00987824" w:rsidRPr="00AC7D79" w:rsidRDefault="0032101C" w:rsidP="00F43199">
      <w:pPr>
        <w:spacing w:after="0" w:line="240" w:lineRule="auto"/>
        <w:ind w:right="422"/>
        <w:jc w:val="center"/>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871945" w:rsidRPr="00AC7D79" w:rsidRDefault="0032101C" w:rsidP="00F43199">
      <w:pPr>
        <w:spacing w:after="0" w:line="240" w:lineRule="auto"/>
        <w:ind w:left="-3" w:right="38" w:hanging="10"/>
        <w:jc w:val="both"/>
        <w:rPr>
          <w:rFonts w:ascii="Times New Roman" w:eastAsia="Arial" w:hAnsi="Times New Roman" w:cs="Times New Roman"/>
          <w:b/>
          <w:color w:val="auto"/>
          <w:sz w:val="24"/>
          <w:szCs w:val="24"/>
        </w:rPr>
      </w:pPr>
      <w:r w:rsidRPr="00AC7D79">
        <w:rPr>
          <w:rFonts w:ascii="Times New Roman" w:eastAsia="Arial" w:hAnsi="Times New Roman" w:cs="Times New Roman"/>
          <w:b/>
          <w:color w:val="auto"/>
          <w:sz w:val="24"/>
          <w:szCs w:val="24"/>
        </w:rPr>
        <w:t>Názov a sídlo verejného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b/>
          <w:color w:val="auto"/>
          <w:sz w:val="24"/>
          <w:szCs w:val="24"/>
        </w:rPr>
        <w:t xml:space="preserve">a: </w:t>
      </w:r>
    </w:p>
    <w:p w:rsidR="00987824" w:rsidRPr="00AC7D79" w:rsidRDefault="0032101C" w:rsidP="001723D8">
      <w:pPr>
        <w:spacing w:after="0" w:line="240" w:lineRule="auto"/>
        <w:ind w:left="-3" w:right="38" w:hanging="1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w:t>
      </w:r>
      <w:r w:rsidR="001723D8" w:rsidRPr="00AC7D79">
        <w:rPr>
          <w:rFonts w:ascii="Times New Roman" w:eastAsia="Arial" w:hAnsi="Times New Roman" w:cs="Times New Roman"/>
          <w:color w:val="auto"/>
          <w:sz w:val="24"/>
          <w:szCs w:val="24"/>
        </w:rPr>
        <w:t>........................................................</w:t>
      </w:r>
      <w:r w:rsidRPr="00AC7D79">
        <w:rPr>
          <w:rFonts w:ascii="Times New Roman" w:eastAsia="Arial" w:hAnsi="Times New Roman" w:cs="Times New Roman"/>
          <w:color w:val="auto"/>
          <w:sz w:val="24"/>
          <w:szCs w:val="24"/>
        </w:rPr>
        <w:t xml:space="preserve"> </w:t>
      </w:r>
    </w:p>
    <w:p w:rsidR="00987824" w:rsidRPr="00AC7D79" w:rsidRDefault="0032101C" w:rsidP="001723D8">
      <w:pPr>
        <w:spacing w:after="0" w:line="240" w:lineRule="auto"/>
        <w:rPr>
          <w:rFonts w:ascii="Times New Roman" w:hAnsi="Times New Roman" w:cs="Times New Roman"/>
          <w:color w:val="auto"/>
        </w:rPr>
      </w:pPr>
      <w:r w:rsidRPr="00AC7D79">
        <w:rPr>
          <w:rFonts w:ascii="Times New Roman" w:hAnsi="Times New Roman" w:cs="Times New Roman"/>
          <w:b/>
          <w:bCs/>
          <w:color w:val="auto"/>
        </w:rPr>
        <w:t xml:space="preserve">Kto zistil </w:t>
      </w:r>
      <w:r w:rsidR="00871945" w:rsidRPr="00AC7D79">
        <w:rPr>
          <w:rFonts w:ascii="Times New Roman" w:hAnsi="Times New Roman" w:cs="Times New Roman"/>
          <w:b/>
          <w:bCs/>
          <w:color w:val="auto"/>
        </w:rPr>
        <w:t>h</w:t>
      </w:r>
      <w:r w:rsidRPr="00AC7D79">
        <w:rPr>
          <w:rFonts w:ascii="Times New Roman" w:hAnsi="Times New Roman" w:cs="Times New Roman"/>
          <w:b/>
          <w:bCs/>
          <w:color w:val="auto"/>
        </w:rPr>
        <w:t>aváriu:</w:t>
      </w:r>
      <w:r w:rsidR="001723D8" w:rsidRPr="00AC7D79">
        <w:rPr>
          <w:rFonts w:ascii="Times New Roman" w:hAnsi="Times New Roman" w:cs="Times New Roman"/>
          <w:color w:val="auto"/>
        </w:rPr>
        <w:t xml:space="preserve"> </w:t>
      </w:r>
      <w:r w:rsidRPr="00AC7D79">
        <w:rPr>
          <w:rFonts w:ascii="Times New Roman" w:hAnsi="Times New Roman" w:cs="Times New Roman"/>
          <w:color w:val="auto"/>
        </w:rPr>
        <w:t xml:space="preserve">..................................................................................................................................... </w:t>
      </w:r>
      <w:r w:rsidRPr="00AC7D79">
        <w:rPr>
          <w:rFonts w:ascii="Times New Roman" w:hAnsi="Times New Roman" w:cs="Times New Roman"/>
          <w:b/>
          <w:bCs/>
          <w:color w:val="auto"/>
        </w:rPr>
        <w:t>Zistený stav:</w:t>
      </w:r>
      <w:r w:rsidR="001723D8" w:rsidRPr="00AC7D79">
        <w:rPr>
          <w:rFonts w:ascii="Times New Roman" w:hAnsi="Times New Roman" w:cs="Times New Roman"/>
          <w:color w:val="auto"/>
        </w:rPr>
        <w:t xml:space="preserve"> </w:t>
      </w:r>
      <w:r w:rsidRPr="00AC7D79">
        <w:rPr>
          <w:rFonts w:ascii="Times New Roman" w:hAnsi="Times New Roman" w:cs="Times New Roman"/>
          <w:color w:val="auto"/>
        </w:rPr>
        <w:t xml:space="preserve">............................................................................................................................................. </w:t>
      </w:r>
    </w:p>
    <w:p w:rsidR="00987824" w:rsidRPr="00AC7D79" w:rsidRDefault="0032101C" w:rsidP="001723D8">
      <w:pPr>
        <w:spacing w:after="0" w:line="240" w:lineRule="auto"/>
        <w:rPr>
          <w:color w:val="auto"/>
        </w:rPr>
      </w:pPr>
      <w:r w:rsidRPr="00AC7D79">
        <w:rPr>
          <w:rFonts w:ascii="Times New Roman" w:hAnsi="Times New Roman" w:cs="Times New Roman"/>
          <w:b/>
          <w:bCs/>
          <w:color w:val="auto"/>
        </w:rPr>
        <w:t>Názov havárie:</w:t>
      </w:r>
      <w:r w:rsidR="001723D8" w:rsidRPr="00AC7D79">
        <w:rPr>
          <w:color w:val="auto"/>
        </w:rPr>
        <w:t xml:space="preserve"> </w:t>
      </w:r>
      <w:r w:rsidRPr="00AC7D79">
        <w:rPr>
          <w:color w:val="auto"/>
        </w:rPr>
        <w:t xml:space="preserve">......................................................................................................................................... </w:t>
      </w:r>
    </w:p>
    <w:p w:rsidR="00987824" w:rsidRPr="00AC7D79" w:rsidRDefault="0032101C" w:rsidP="00F43199">
      <w:pPr>
        <w:spacing w:after="0" w:line="240" w:lineRule="auto"/>
        <w:ind w:left="-5" w:hanging="10"/>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u w:val="single" w:color="000000"/>
        </w:rPr>
        <w:t>Haváriu spôsobili prí</w:t>
      </w:r>
      <w:r w:rsidRPr="00AC7D79">
        <w:rPr>
          <w:rFonts w:ascii="Times New Roman" w:hAnsi="Times New Roman" w:cs="Times New Roman"/>
          <w:color w:val="auto"/>
          <w:sz w:val="24"/>
          <w:szCs w:val="24"/>
          <w:u w:val="single" w:color="000000"/>
        </w:rPr>
        <w:t>č</w:t>
      </w:r>
      <w:r w:rsidRPr="00AC7D79">
        <w:rPr>
          <w:rFonts w:ascii="Times New Roman" w:eastAsia="Arial" w:hAnsi="Times New Roman" w:cs="Times New Roman"/>
          <w:b/>
          <w:color w:val="auto"/>
          <w:sz w:val="24"/>
          <w:szCs w:val="24"/>
          <w:u w:val="single" w:color="000000"/>
        </w:rPr>
        <w:t>iny:</w:t>
      </w:r>
      <w:r w:rsidRPr="00AC7D79">
        <w:rPr>
          <w:rFonts w:ascii="Times New Roman" w:eastAsia="Arial" w:hAnsi="Times New Roman" w:cs="Times New Roman"/>
          <w:b/>
          <w:color w:val="auto"/>
          <w:sz w:val="24"/>
          <w:szCs w:val="24"/>
        </w:rPr>
        <w:t xml:space="preserve"> </w:t>
      </w:r>
    </w:p>
    <w:p w:rsidR="00987824" w:rsidRPr="00AC7D79" w:rsidRDefault="0032101C" w:rsidP="00F43199">
      <w:pPr>
        <w:spacing w:after="0" w:line="240" w:lineRule="auto"/>
        <w:ind w:left="-3" w:right="38" w:hanging="1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-fyzické a morálne opotrebovanie materiálu:................................................................ </w:t>
      </w:r>
    </w:p>
    <w:p w:rsidR="00987824" w:rsidRPr="00AC7D79" w:rsidRDefault="0032101C" w:rsidP="00F43199">
      <w:pPr>
        <w:spacing w:after="0" w:line="240" w:lineRule="auto"/>
        <w:ind w:left="-3" w:right="38" w:hanging="1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-nepriaze</w:t>
      </w:r>
      <w:r w:rsidRPr="00AC7D79">
        <w:rPr>
          <w:rFonts w:ascii="Times New Roman" w:hAnsi="Times New Roman" w:cs="Times New Roman"/>
          <w:color w:val="auto"/>
          <w:sz w:val="24"/>
          <w:szCs w:val="24"/>
        </w:rPr>
        <w:t>ň</w:t>
      </w:r>
      <w:r w:rsidRPr="00AC7D79">
        <w:rPr>
          <w:rFonts w:ascii="Times New Roman" w:eastAsia="Arial" w:hAnsi="Times New Roman" w:cs="Times New Roman"/>
          <w:color w:val="auto"/>
          <w:sz w:val="24"/>
          <w:szCs w:val="24"/>
        </w:rPr>
        <w:t xml:space="preserve"> po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asia........................................................................................................ </w:t>
      </w:r>
    </w:p>
    <w:p w:rsidR="00987824" w:rsidRPr="00AC7D79" w:rsidRDefault="0032101C" w:rsidP="00F43199">
      <w:pPr>
        <w:spacing w:after="0" w:line="240" w:lineRule="auto"/>
        <w:ind w:left="-3" w:right="1394" w:hanging="1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-skrat elektrického zariadenia....................................................................................... -požiar, povode</w:t>
      </w:r>
      <w:r w:rsidRPr="00AC7D79">
        <w:rPr>
          <w:rFonts w:ascii="Times New Roman" w:hAnsi="Times New Roman" w:cs="Times New Roman"/>
          <w:color w:val="auto"/>
          <w:sz w:val="24"/>
          <w:szCs w:val="24"/>
        </w:rPr>
        <w:t>ň</w:t>
      </w:r>
      <w:r w:rsidRPr="00AC7D79">
        <w:rPr>
          <w:rFonts w:ascii="Times New Roman" w:eastAsia="Arial" w:hAnsi="Times New Roman" w:cs="Times New Roman"/>
          <w:color w:val="auto"/>
          <w:sz w:val="24"/>
          <w:szCs w:val="24"/>
        </w:rPr>
        <w:t xml:space="preserve"> a pod................................................................................................. </w:t>
      </w:r>
    </w:p>
    <w:p w:rsidR="00987824" w:rsidRPr="00AC7D79" w:rsidRDefault="0032101C" w:rsidP="00F43199">
      <w:pPr>
        <w:spacing w:after="0" w:line="240" w:lineRule="auto"/>
        <w:ind w:left="-3" w:right="38" w:hanging="1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-iná nepredvídate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ná udalos</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w:t>
      </w:r>
    </w:p>
    <w:p w:rsidR="00987824" w:rsidRPr="00AC7D79" w:rsidRDefault="0032101C" w:rsidP="00F43199">
      <w:pPr>
        <w:tabs>
          <w:tab w:val="center" w:pos="4248"/>
          <w:tab w:val="center" w:pos="4956"/>
          <w:tab w:val="center" w:pos="6052"/>
        </w:tabs>
        <w:spacing w:after="0" w:line="240" w:lineRule="auto"/>
        <w:ind w:left="-13"/>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Havária ohrozuje život, zdravie majetok </w:t>
      </w:r>
      <w:r w:rsidRPr="00AC7D79">
        <w:rPr>
          <w:rFonts w:ascii="Times New Roman" w:eastAsia="Arial" w:hAnsi="Times New Roman" w:cs="Times New Roman"/>
          <w:b/>
          <w:color w:val="auto"/>
          <w:sz w:val="24"/>
          <w:szCs w:val="24"/>
        </w:rPr>
        <w:tab/>
        <w:t xml:space="preserve"> </w:t>
      </w:r>
      <w:r w:rsidRPr="00AC7D79">
        <w:rPr>
          <w:rFonts w:ascii="Times New Roman" w:eastAsia="Arial" w:hAnsi="Times New Roman" w:cs="Times New Roman"/>
          <w:b/>
          <w:color w:val="auto"/>
          <w:sz w:val="24"/>
          <w:szCs w:val="24"/>
        </w:rPr>
        <w:tab/>
        <w:t xml:space="preserve"> </w:t>
      </w:r>
      <w:r w:rsidRPr="00AC7D79">
        <w:rPr>
          <w:rFonts w:ascii="Times New Roman" w:eastAsia="Arial" w:hAnsi="Times New Roman" w:cs="Times New Roman"/>
          <w:b/>
          <w:color w:val="auto"/>
          <w:sz w:val="24"/>
          <w:szCs w:val="24"/>
        </w:rPr>
        <w:tab/>
      </w:r>
      <w:r w:rsidRPr="00AC7D79">
        <w:rPr>
          <w:rFonts w:ascii="Times New Roman" w:eastAsia="Arial" w:hAnsi="Times New Roman" w:cs="Times New Roman"/>
          <w:color w:val="auto"/>
          <w:sz w:val="24"/>
          <w:szCs w:val="24"/>
        </w:rPr>
        <w:t xml:space="preserve">- áno/nie </w:t>
      </w:r>
    </w:p>
    <w:p w:rsidR="00987824" w:rsidRPr="00AC7D79" w:rsidRDefault="0032101C" w:rsidP="00F43199">
      <w:pPr>
        <w:tabs>
          <w:tab w:val="center" w:pos="6052"/>
        </w:tabs>
        <w:spacing w:after="0" w:line="240" w:lineRule="auto"/>
        <w:ind w:left="-13"/>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Môže dôjs</w:t>
      </w:r>
      <w:r w:rsidRPr="00AC7D79">
        <w:rPr>
          <w:rFonts w:ascii="Times New Roman" w:hAnsi="Times New Roman" w:cs="Times New Roman"/>
          <w:color w:val="auto"/>
          <w:sz w:val="24"/>
          <w:szCs w:val="24"/>
        </w:rPr>
        <w:t>ť</w:t>
      </w:r>
      <w:r w:rsidRPr="00AC7D79">
        <w:rPr>
          <w:rFonts w:ascii="Times New Roman" w:eastAsia="Arial" w:hAnsi="Times New Roman" w:cs="Times New Roman"/>
          <w:b/>
          <w:color w:val="auto"/>
          <w:sz w:val="24"/>
          <w:szCs w:val="24"/>
        </w:rPr>
        <w:t xml:space="preserve"> k šíreniu škôd na majetku v dôsledku havárie </w:t>
      </w:r>
      <w:r w:rsidRPr="00AC7D79">
        <w:rPr>
          <w:rFonts w:ascii="Times New Roman" w:eastAsia="Arial" w:hAnsi="Times New Roman" w:cs="Times New Roman"/>
          <w:b/>
          <w:color w:val="auto"/>
          <w:sz w:val="24"/>
          <w:szCs w:val="24"/>
        </w:rPr>
        <w:tab/>
      </w:r>
      <w:r w:rsidRPr="00AC7D79">
        <w:rPr>
          <w:rFonts w:ascii="Times New Roman" w:eastAsia="Arial" w:hAnsi="Times New Roman" w:cs="Times New Roman"/>
          <w:color w:val="auto"/>
          <w:sz w:val="24"/>
          <w:szCs w:val="24"/>
        </w:rPr>
        <w:t xml:space="preserve">- áno/nie </w:t>
      </w:r>
    </w:p>
    <w:p w:rsidR="00987824" w:rsidRPr="00AC7D79" w:rsidRDefault="0032101C" w:rsidP="00F43199">
      <w:pPr>
        <w:tabs>
          <w:tab w:val="center" w:pos="4248"/>
          <w:tab w:val="center" w:pos="4956"/>
          <w:tab w:val="center" w:pos="6052"/>
        </w:tabs>
        <w:spacing w:after="0" w:line="240" w:lineRule="auto"/>
        <w:ind w:left="-13"/>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Je nevyhnutné haváriu odstráni</w:t>
      </w:r>
      <w:r w:rsidRPr="00AC7D79">
        <w:rPr>
          <w:rFonts w:ascii="Times New Roman" w:hAnsi="Times New Roman" w:cs="Times New Roman"/>
          <w:color w:val="auto"/>
          <w:sz w:val="24"/>
          <w:szCs w:val="24"/>
        </w:rPr>
        <w:t>ť</w:t>
      </w:r>
      <w:r w:rsidRPr="00AC7D79">
        <w:rPr>
          <w:rFonts w:ascii="Times New Roman" w:eastAsia="Arial" w:hAnsi="Times New Roman" w:cs="Times New Roman"/>
          <w:b/>
          <w:color w:val="auto"/>
          <w:sz w:val="24"/>
          <w:szCs w:val="24"/>
        </w:rPr>
        <w:t xml:space="preserve"> ihne</w:t>
      </w:r>
      <w:r w:rsidRPr="00AC7D79">
        <w:rPr>
          <w:rFonts w:ascii="Times New Roman" w:hAnsi="Times New Roman" w:cs="Times New Roman"/>
          <w:color w:val="auto"/>
          <w:sz w:val="24"/>
          <w:szCs w:val="24"/>
        </w:rPr>
        <w:t>ď</w:t>
      </w:r>
      <w:r w:rsidRPr="00AC7D79">
        <w:rPr>
          <w:rFonts w:ascii="Times New Roman" w:eastAsia="Arial" w:hAnsi="Times New Roman" w:cs="Times New Roman"/>
          <w:b/>
          <w:color w:val="auto"/>
          <w:sz w:val="24"/>
          <w:szCs w:val="24"/>
        </w:rPr>
        <w:t xml:space="preserve"> </w:t>
      </w:r>
      <w:r w:rsidRPr="00AC7D79">
        <w:rPr>
          <w:rFonts w:ascii="Times New Roman" w:eastAsia="Arial" w:hAnsi="Times New Roman" w:cs="Times New Roman"/>
          <w:b/>
          <w:color w:val="auto"/>
          <w:sz w:val="24"/>
          <w:szCs w:val="24"/>
        </w:rPr>
        <w:tab/>
        <w:t xml:space="preserve"> </w:t>
      </w:r>
      <w:r w:rsidRPr="00AC7D79">
        <w:rPr>
          <w:rFonts w:ascii="Times New Roman" w:eastAsia="Arial" w:hAnsi="Times New Roman" w:cs="Times New Roman"/>
          <w:b/>
          <w:color w:val="auto"/>
          <w:sz w:val="24"/>
          <w:szCs w:val="24"/>
        </w:rPr>
        <w:tab/>
        <w:t xml:space="preserve"> </w:t>
      </w:r>
      <w:r w:rsidRPr="00AC7D79">
        <w:rPr>
          <w:rFonts w:ascii="Times New Roman" w:eastAsia="Arial" w:hAnsi="Times New Roman" w:cs="Times New Roman"/>
          <w:b/>
          <w:color w:val="auto"/>
          <w:sz w:val="24"/>
          <w:szCs w:val="24"/>
        </w:rPr>
        <w:tab/>
      </w:r>
      <w:r w:rsidRPr="00AC7D79">
        <w:rPr>
          <w:rFonts w:ascii="Times New Roman" w:eastAsia="Arial" w:hAnsi="Times New Roman" w:cs="Times New Roman"/>
          <w:color w:val="auto"/>
          <w:sz w:val="24"/>
          <w:szCs w:val="24"/>
        </w:rPr>
        <w:t xml:space="preserve">- áno/nie </w:t>
      </w:r>
    </w:p>
    <w:p w:rsidR="00987824" w:rsidRPr="00AC7D79" w:rsidRDefault="0032101C" w:rsidP="00F43199">
      <w:pPr>
        <w:spacing w:after="0" w:line="240" w:lineRule="auto"/>
        <w:ind w:left="-5" w:hanging="10"/>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u w:val="single" w:color="000000"/>
        </w:rPr>
        <w:t>Návrh na riešenie:</w:t>
      </w:r>
      <w:r w:rsidRPr="00AC7D79">
        <w:rPr>
          <w:rFonts w:ascii="Times New Roman" w:eastAsia="Arial" w:hAnsi="Times New Roman" w:cs="Times New Roman"/>
          <w:b/>
          <w:color w:val="auto"/>
          <w:sz w:val="24"/>
          <w:szCs w:val="24"/>
        </w:rPr>
        <w:t xml:space="preserve">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 xml:space="preserve"> </w:t>
      </w:r>
    </w:p>
    <w:p w:rsidR="00987824" w:rsidRPr="00AC7D79" w:rsidRDefault="0032101C" w:rsidP="00B70EA6">
      <w:pPr>
        <w:spacing w:after="0" w:line="240" w:lineRule="auto"/>
        <w:ind w:left="-3" w:right="480" w:hanging="1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S poukazom na skuto</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nosti uvedené  v predchádzajúcom odseku je potrebné haváriu ihne</w:t>
      </w:r>
      <w:r w:rsidRPr="00AC7D79">
        <w:rPr>
          <w:rFonts w:ascii="Times New Roman" w:hAnsi="Times New Roman" w:cs="Times New Roman"/>
          <w:color w:val="auto"/>
          <w:sz w:val="24"/>
          <w:szCs w:val="24"/>
        </w:rPr>
        <w:t>ď</w:t>
      </w:r>
      <w:r w:rsidRPr="00AC7D79">
        <w:rPr>
          <w:rFonts w:ascii="Times New Roman" w:eastAsia="Arial" w:hAnsi="Times New Roman" w:cs="Times New Roman"/>
          <w:color w:val="auto"/>
          <w:sz w:val="24"/>
          <w:szCs w:val="24"/>
        </w:rPr>
        <w:t xml:space="preserve"> odstráni</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bez použitia zákonom ustanovených sú</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ažných postupov uvedených v § 81 písm. c) zákona </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 xml:space="preserve">. 343/2015 Z.z. o verejnom obstarávaní a o zmene a doplnení niektorých zákonov.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3" w:right="38" w:hanging="1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Odstránenie prí</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in havárie preto zabezpe</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í zhotovite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ktorý je verejnému obstarávate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ovi známy, za vzájomne výhodných podmienok a ceny.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B70EA6">
      <w:pPr>
        <w:spacing w:after="0" w:line="240" w:lineRule="auto"/>
        <w:ind w:left="-3" w:right="38" w:hanging="10"/>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Identifikácia zhotovite</w:t>
      </w:r>
      <w:r w:rsidRPr="00AC7D79">
        <w:rPr>
          <w:rFonts w:ascii="Times New Roman" w:hAnsi="Times New Roman" w:cs="Times New Roman"/>
          <w:color w:val="auto"/>
          <w:sz w:val="24"/>
          <w:szCs w:val="24"/>
        </w:rPr>
        <w:t>ľ</w:t>
      </w:r>
      <w:r w:rsidRPr="00AC7D79">
        <w:rPr>
          <w:rFonts w:ascii="Times New Roman" w:eastAsia="Arial" w:hAnsi="Times New Roman" w:cs="Times New Roman"/>
          <w:b/>
          <w:color w:val="auto"/>
          <w:sz w:val="24"/>
          <w:szCs w:val="24"/>
        </w:rPr>
        <w:t>a :</w:t>
      </w:r>
      <w:r w:rsidRPr="00AC7D79">
        <w:rPr>
          <w:rFonts w:ascii="Times New Roman" w:eastAsia="Arial" w:hAnsi="Times New Roman" w:cs="Times New Roman"/>
          <w:color w:val="auto"/>
          <w:sz w:val="24"/>
          <w:szCs w:val="24"/>
        </w:rPr>
        <w:t xml:space="preserve"> (názov, </w:t>
      </w:r>
      <w:r w:rsidR="00B70EA6">
        <w:rPr>
          <w:rFonts w:ascii="Times New Roman" w:eastAsia="Arial" w:hAnsi="Times New Roman" w:cs="Times New Roman"/>
          <w:color w:val="auto"/>
          <w:sz w:val="24"/>
          <w:szCs w:val="24"/>
        </w:rPr>
        <w:t>sídlo</w:t>
      </w:r>
      <w:r w:rsidRPr="00AC7D79">
        <w:rPr>
          <w:rFonts w:ascii="Times New Roman" w:eastAsia="Arial" w:hAnsi="Times New Roman" w:cs="Times New Roman"/>
          <w:color w:val="auto"/>
          <w:sz w:val="24"/>
          <w:szCs w:val="24"/>
        </w:rPr>
        <w:t>o)........................................................................................</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3" w:right="38" w:hanging="1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Termín odstránenia havárie: Zhotovite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s odstra</w:t>
      </w:r>
      <w:r w:rsidRPr="00AC7D79">
        <w:rPr>
          <w:rFonts w:ascii="Times New Roman" w:hAnsi="Times New Roman" w:cs="Times New Roman"/>
          <w:color w:val="auto"/>
          <w:sz w:val="24"/>
          <w:szCs w:val="24"/>
        </w:rPr>
        <w:t>ň</w:t>
      </w:r>
      <w:r w:rsidRPr="00AC7D79">
        <w:rPr>
          <w:rFonts w:ascii="Times New Roman" w:eastAsia="Arial" w:hAnsi="Times New Roman" w:cs="Times New Roman"/>
          <w:color w:val="auto"/>
          <w:sz w:val="24"/>
          <w:szCs w:val="24"/>
        </w:rPr>
        <w:t>ovaním havárie za</w:t>
      </w:r>
      <w:r w:rsidRPr="00AC7D79">
        <w:rPr>
          <w:rFonts w:ascii="Times New Roman" w:hAnsi="Times New Roman" w:cs="Times New Roman"/>
          <w:color w:val="auto"/>
          <w:sz w:val="24"/>
          <w:szCs w:val="24"/>
        </w:rPr>
        <w:t>č</w:t>
      </w:r>
      <w:r w:rsidRPr="00AC7D79">
        <w:rPr>
          <w:rFonts w:ascii="Times New Roman" w:eastAsia="Arial" w:hAnsi="Times New Roman" w:cs="Times New Roman"/>
          <w:color w:val="auto"/>
          <w:sz w:val="24"/>
          <w:szCs w:val="24"/>
        </w:rPr>
        <w:t>ne ihne</w:t>
      </w:r>
      <w:r w:rsidRPr="00AC7D79">
        <w:rPr>
          <w:rFonts w:ascii="Times New Roman" w:hAnsi="Times New Roman" w:cs="Times New Roman"/>
          <w:color w:val="auto"/>
          <w:sz w:val="24"/>
          <w:szCs w:val="24"/>
        </w:rPr>
        <w:t>ď</w:t>
      </w: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B70EA6">
      <w:pPr>
        <w:spacing w:after="0" w:line="240" w:lineRule="auto"/>
        <w:ind w:left="-3" w:right="38" w:hanging="10"/>
        <w:rPr>
          <w:rFonts w:ascii="Times New Roman" w:hAnsi="Times New Roman" w:cs="Times New Roman"/>
          <w:color w:val="auto"/>
          <w:sz w:val="24"/>
          <w:szCs w:val="24"/>
        </w:rPr>
      </w:pPr>
      <w:r w:rsidRPr="00AC7D79">
        <w:rPr>
          <w:rFonts w:ascii="Times New Roman" w:eastAsia="Arial" w:hAnsi="Times New Roman" w:cs="Times New Roman"/>
          <w:b/>
          <w:color w:val="auto"/>
          <w:sz w:val="24"/>
          <w:szCs w:val="24"/>
        </w:rPr>
        <w:t>Identifikácia objednávate</w:t>
      </w:r>
      <w:r w:rsidRPr="00AC7D79">
        <w:rPr>
          <w:rFonts w:ascii="Times New Roman" w:hAnsi="Times New Roman" w:cs="Times New Roman"/>
          <w:color w:val="auto"/>
          <w:sz w:val="24"/>
          <w:szCs w:val="24"/>
        </w:rPr>
        <w:t>ľ</w:t>
      </w:r>
      <w:r w:rsidRPr="00AC7D79">
        <w:rPr>
          <w:rFonts w:ascii="Times New Roman" w:eastAsia="Arial" w:hAnsi="Times New Roman" w:cs="Times New Roman"/>
          <w:b/>
          <w:color w:val="auto"/>
          <w:sz w:val="24"/>
          <w:szCs w:val="24"/>
        </w:rPr>
        <w:t>a :</w:t>
      </w:r>
      <w:r w:rsidRPr="00AC7D79">
        <w:rPr>
          <w:rFonts w:ascii="Times New Roman" w:eastAsia="Arial" w:hAnsi="Times New Roman" w:cs="Times New Roman"/>
          <w:color w:val="auto"/>
          <w:sz w:val="24"/>
          <w:szCs w:val="24"/>
        </w:rPr>
        <w:t xml:space="preserve"> (názov, sídlo):.....................................................................................</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3" w:right="312" w:hanging="1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Objednávate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 si vyhradzuje právo kontrolova</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usmer</w:t>
      </w:r>
      <w:r w:rsidRPr="00AC7D79">
        <w:rPr>
          <w:rFonts w:ascii="Times New Roman" w:hAnsi="Times New Roman" w:cs="Times New Roman"/>
          <w:color w:val="auto"/>
          <w:sz w:val="24"/>
          <w:szCs w:val="24"/>
        </w:rPr>
        <w:t>ň</w:t>
      </w:r>
      <w:r w:rsidRPr="00AC7D79">
        <w:rPr>
          <w:rFonts w:ascii="Times New Roman" w:eastAsia="Arial" w:hAnsi="Times New Roman" w:cs="Times New Roman"/>
          <w:color w:val="auto"/>
          <w:sz w:val="24"/>
          <w:szCs w:val="24"/>
        </w:rPr>
        <w:t>ova</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a redukova</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resp. rozširova</w:t>
      </w:r>
      <w:r w:rsidRPr="00AC7D79">
        <w:rPr>
          <w:rFonts w:ascii="Times New Roman" w:hAnsi="Times New Roman" w:cs="Times New Roman"/>
          <w:color w:val="auto"/>
          <w:sz w:val="24"/>
          <w:szCs w:val="24"/>
        </w:rPr>
        <w:t>ť</w:t>
      </w:r>
      <w:r w:rsidRPr="00AC7D79">
        <w:rPr>
          <w:rFonts w:ascii="Times New Roman" w:eastAsia="Arial" w:hAnsi="Times New Roman" w:cs="Times New Roman"/>
          <w:color w:val="auto"/>
          <w:sz w:val="24"/>
          <w:szCs w:val="24"/>
        </w:rPr>
        <w:t xml:space="preserve"> priebeh a rozsah prác na odstránenie havárie.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3" w:right="38" w:hanging="1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V </w:t>
      </w:r>
      <w:r w:rsidR="00B70EA6">
        <w:rPr>
          <w:rFonts w:ascii="Times New Roman" w:eastAsia="Arial" w:hAnsi="Times New Roman" w:cs="Times New Roman"/>
          <w:color w:val="auto"/>
          <w:sz w:val="24"/>
          <w:szCs w:val="24"/>
        </w:rPr>
        <w:t>Senohrade</w:t>
      </w:r>
      <w:r w:rsidRPr="00AC7D79">
        <w:rPr>
          <w:rFonts w:ascii="Times New Roman" w:eastAsia="Arial" w:hAnsi="Times New Roman" w:cs="Times New Roman"/>
          <w:color w:val="auto"/>
          <w:sz w:val="24"/>
          <w:szCs w:val="24"/>
        </w:rPr>
        <w:t xml:space="preserve"> d</w:t>
      </w:r>
      <w:r w:rsidRPr="00AC7D79">
        <w:rPr>
          <w:rFonts w:ascii="Times New Roman" w:hAnsi="Times New Roman" w:cs="Times New Roman"/>
          <w:color w:val="auto"/>
          <w:sz w:val="24"/>
          <w:szCs w:val="24"/>
        </w:rPr>
        <w:t>ň</w:t>
      </w:r>
      <w:r w:rsidRPr="00AC7D79">
        <w:rPr>
          <w:rFonts w:ascii="Times New Roman" w:eastAsia="Arial" w:hAnsi="Times New Roman" w:cs="Times New Roman"/>
          <w:color w:val="auto"/>
          <w:sz w:val="24"/>
          <w:szCs w:val="24"/>
        </w:rPr>
        <w:t xml:space="preserve">a............................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tabs>
          <w:tab w:val="center" w:pos="2124"/>
          <w:tab w:val="center" w:pos="2832"/>
          <w:tab w:val="center" w:pos="3540"/>
          <w:tab w:val="center" w:pos="4248"/>
          <w:tab w:val="center" w:pos="4956"/>
          <w:tab w:val="center" w:pos="6321"/>
        </w:tabs>
        <w:spacing w:after="0" w:line="240" w:lineRule="auto"/>
        <w:ind w:left="-13"/>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Za objednávate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a : </w:t>
      </w:r>
      <w:r w:rsidRPr="00AC7D79">
        <w:rPr>
          <w:rFonts w:ascii="Times New Roman" w:eastAsia="Arial" w:hAnsi="Times New Roman" w:cs="Times New Roman"/>
          <w:color w:val="auto"/>
          <w:sz w:val="24"/>
          <w:szCs w:val="24"/>
        </w:rPr>
        <w:tab/>
        <w:t xml:space="preserve"> </w:t>
      </w:r>
      <w:r w:rsidRPr="00AC7D79">
        <w:rPr>
          <w:rFonts w:ascii="Times New Roman" w:eastAsia="Arial" w:hAnsi="Times New Roman" w:cs="Times New Roman"/>
          <w:color w:val="auto"/>
          <w:sz w:val="24"/>
          <w:szCs w:val="24"/>
        </w:rPr>
        <w:tab/>
        <w:t xml:space="preserve"> </w:t>
      </w:r>
      <w:r w:rsidRPr="00AC7D79">
        <w:rPr>
          <w:rFonts w:ascii="Times New Roman" w:eastAsia="Arial" w:hAnsi="Times New Roman" w:cs="Times New Roman"/>
          <w:color w:val="auto"/>
          <w:sz w:val="24"/>
          <w:szCs w:val="24"/>
        </w:rPr>
        <w:tab/>
        <w:t xml:space="preserve"> </w:t>
      </w:r>
      <w:r w:rsidRPr="00AC7D79">
        <w:rPr>
          <w:rFonts w:ascii="Times New Roman" w:eastAsia="Arial" w:hAnsi="Times New Roman" w:cs="Times New Roman"/>
          <w:color w:val="auto"/>
          <w:sz w:val="24"/>
          <w:szCs w:val="24"/>
        </w:rPr>
        <w:tab/>
        <w:t xml:space="preserve"> </w:t>
      </w:r>
      <w:r w:rsidRPr="00AC7D79">
        <w:rPr>
          <w:rFonts w:ascii="Times New Roman" w:eastAsia="Arial" w:hAnsi="Times New Roman" w:cs="Times New Roman"/>
          <w:color w:val="auto"/>
          <w:sz w:val="24"/>
          <w:szCs w:val="24"/>
        </w:rPr>
        <w:tab/>
        <w:t xml:space="preserve"> </w:t>
      </w:r>
      <w:r w:rsidRPr="00AC7D79">
        <w:rPr>
          <w:rFonts w:ascii="Times New Roman" w:eastAsia="Arial" w:hAnsi="Times New Roman" w:cs="Times New Roman"/>
          <w:color w:val="auto"/>
          <w:sz w:val="24"/>
          <w:szCs w:val="24"/>
        </w:rPr>
        <w:tab/>
        <w:t>Za zhotovite</w:t>
      </w:r>
      <w:r w:rsidRPr="00AC7D79">
        <w:rPr>
          <w:rFonts w:ascii="Times New Roman" w:hAnsi="Times New Roman" w:cs="Times New Roman"/>
          <w:color w:val="auto"/>
          <w:sz w:val="24"/>
          <w:szCs w:val="24"/>
        </w:rPr>
        <w:t>ľ</w:t>
      </w:r>
      <w:r w:rsidRPr="00AC7D79">
        <w:rPr>
          <w:rFonts w:ascii="Times New Roman" w:eastAsia="Arial" w:hAnsi="Times New Roman" w:cs="Times New Roman"/>
          <w:color w:val="auto"/>
          <w:sz w:val="24"/>
          <w:szCs w:val="24"/>
        </w:rPr>
        <w:t xml:space="preserve">a: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ind w:left="-3" w:right="38" w:hanging="10"/>
        <w:jc w:val="both"/>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Zápis prevzal: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32101C" w:rsidP="00F43199">
      <w:pPr>
        <w:tabs>
          <w:tab w:val="center" w:pos="3540"/>
          <w:tab w:val="center" w:pos="4248"/>
          <w:tab w:val="center" w:pos="4956"/>
          <w:tab w:val="center" w:pos="5968"/>
        </w:tabs>
        <w:spacing w:after="0" w:line="240" w:lineRule="auto"/>
        <w:ind w:left="-13"/>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V Rož</w:t>
      </w:r>
      <w:r w:rsidRPr="00AC7D79">
        <w:rPr>
          <w:rFonts w:ascii="Times New Roman" w:hAnsi="Times New Roman" w:cs="Times New Roman"/>
          <w:color w:val="auto"/>
          <w:sz w:val="24"/>
          <w:szCs w:val="24"/>
        </w:rPr>
        <w:t>ň</w:t>
      </w:r>
      <w:r w:rsidRPr="00AC7D79">
        <w:rPr>
          <w:rFonts w:ascii="Times New Roman" w:eastAsia="Arial" w:hAnsi="Times New Roman" w:cs="Times New Roman"/>
          <w:color w:val="auto"/>
          <w:sz w:val="24"/>
          <w:szCs w:val="24"/>
        </w:rPr>
        <w:t>ave d</w:t>
      </w:r>
      <w:r w:rsidRPr="00AC7D79">
        <w:rPr>
          <w:rFonts w:ascii="Times New Roman" w:hAnsi="Times New Roman" w:cs="Times New Roman"/>
          <w:color w:val="auto"/>
          <w:sz w:val="24"/>
          <w:szCs w:val="24"/>
        </w:rPr>
        <w:t>ň</w:t>
      </w:r>
      <w:r w:rsidRPr="00AC7D79">
        <w:rPr>
          <w:rFonts w:ascii="Times New Roman" w:eastAsia="Arial" w:hAnsi="Times New Roman" w:cs="Times New Roman"/>
          <w:color w:val="auto"/>
          <w:sz w:val="24"/>
          <w:szCs w:val="24"/>
        </w:rPr>
        <w:t xml:space="preserve">a ........................... </w:t>
      </w:r>
      <w:r w:rsidRPr="00AC7D79">
        <w:rPr>
          <w:rFonts w:ascii="Times New Roman" w:eastAsia="Arial" w:hAnsi="Times New Roman" w:cs="Times New Roman"/>
          <w:color w:val="auto"/>
          <w:sz w:val="24"/>
          <w:szCs w:val="24"/>
        </w:rPr>
        <w:tab/>
        <w:t xml:space="preserve"> </w:t>
      </w:r>
      <w:r w:rsidRPr="00AC7D79">
        <w:rPr>
          <w:rFonts w:ascii="Times New Roman" w:eastAsia="Arial" w:hAnsi="Times New Roman" w:cs="Times New Roman"/>
          <w:color w:val="auto"/>
          <w:sz w:val="24"/>
          <w:szCs w:val="24"/>
        </w:rPr>
        <w:tab/>
        <w:t xml:space="preserve"> </w:t>
      </w:r>
      <w:r w:rsidRPr="00AC7D79">
        <w:rPr>
          <w:rFonts w:ascii="Times New Roman" w:eastAsia="Arial" w:hAnsi="Times New Roman" w:cs="Times New Roman"/>
          <w:color w:val="auto"/>
          <w:sz w:val="24"/>
          <w:szCs w:val="24"/>
        </w:rPr>
        <w:tab/>
        <w:t xml:space="preserve"> </w:t>
      </w:r>
      <w:r w:rsidRPr="00AC7D79">
        <w:rPr>
          <w:rFonts w:ascii="Times New Roman" w:eastAsia="Arial" w:hAnsi="Times New Roman" w:cs="Times New Roman"/>
          <w:color w:val="auto"/>
          <w:sz w:val="24"/>
          <w:szCs w:val="24"/>
        </w:rPr>
        <w:tab/>
        <w:t xml:space="preserve">Podpis </w:t>
      </w:r>
    </w:p>
    <w:p w:rsidR="00987824" w:rsidRPr="00AC7D79" w:rsidRDefault="0032101C" w:rsidP="00F43199">
      <w:pPr>
        <w:spacing w:after="0" w:line="240" w:lineRule="auto"/>
        <w:rPr>
          <w:rFonts w:ascii="Times New Roman" w:hAnsi="Times New Roman" w:cs="Times New Roman"/>
          <w:color w:val="auto"/>
          <w:sz w:val="24"/>
          <w:szCs w:val="24"/>
        </w:rPr>
      </w:pPr>
      <w:r w:rsidRPr="00AC7D79">
        <w:rPr>
          <w:rFonts w:ascii="Times New Roman" w:eastAsia="Arial" w:hAnsi="Times New Roman" w:cs="Times New Roman"/>
          <w:color w:val="auto"/>
          <w:sz w:val="24"/>
          <w:szCs w:val="24"/>
        </w:rPr>
        <w:t xml:space="preserve"> </w:t>
      </w:r>
    </w:p>
    <w:p w:rsidR="00987824" w:rsidRPr="00AC7D79" w:rsidRDefault="00987824" w:rsidP="00F43199">
      <w:pPr>
        <w:spacing w:after="0" w:line="240" w:lineRule="auto"/>
        <w:ind w:left="10" w:right="460" w:hanging="10"/>
        <w:jc w:val="right"/>
        <w:rPr>
          <w:rFonts w:ascii="Times New Roman" w:hAnsi="Times New Roman" w:cs="Times New Roman"/>
          <w:color w:val="auto"/>
          <w:sz w:val="24"/>
          <w:szCs w:val="24"/>
        </w:rPr>
      </w:pPr>
    </w:p>
    <w:sectPr w:rsidR="00987824" w:rsidRPr="00AC7D79" w:rsidSect="008A1022">
      <w:headerReference w:type="default" r:id="rId9"/>
      <w:footerReference w:type="default" r:id="rId10"/>
      <w:footerReference w:type="first" r:id="rId11"/>
      <w:pgSz w:w="11900" w:h="16840" w:code="9"/>
      <w:pgMar w:top="1247" w:right="936" w:bottom="731" w:left="1418" w:header="567" w:footer="709" w:gutter="0"/>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6660A" w:rsidRDefault="0046660A">
      <w:pPr>
        <w:spacing w:after="0" w:line="240" w:lineRule="auto"/>
      </w:pPr>
      <w:r>
        <w:separator/>
      </w:r>
    </w:p>
  </w:endnote>
  <w:endnote w:type="continuationSeparator" w:id="0">
    <w:p w:rsidR="0046660A" w:rsidRDefault="004666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Segoe UI Symbol">
    <w:panose1 w:val="020B0502040204020203"/>
    <w:charset w:val="00"/>
    <w:family w:val="swiss"/>
    <w:pitch w:val="variable"/>
    <w:sig w:usb0="800001E3" w:usb1="1200FFEF" w:usb2="00040000" w:usb3="00000000" w:csb0="00000001"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2568989"/>
      <w:docPartObj>
        <w:docPartGallery w:val="Page Numbers (Bottom of Page)"/>
        <w:docPartUnique/>
      </w:docPartObj>
    </w:sdtPr>
    <w:sdtEndPr/>
    <w:sdtContent>
      <w:p w:rsidR="00F31B20" w:rsidRDefault="00F31B20">
        <w:pPr>
          <w:pStyle w:val="Pta"/>
          <w:jc w:val="right"/>
        </w:pPr>
        <w:r>
          <w:fldChar w:fldCharType="begin"/>
        </w:r>
        <w:r>
          <w:instrText>PAGE   \* MERGEFORMAT</w:instrText>
        </w:r>
        <w:r>
          <w:fldChar w:fldCharType="separate"/>
        </w:r>
        <w:r w:rsidR="00E74E0A">
          <w:rPr>
            <w:noProof/>
          </w:rPr>
          <w:t>8</w:t>
        </w:r>
        <w:r>
          <w:fldChar w:fldCharType="end"/>
        </w:r>
      </w:p>
    </w:sdtContent>
  </w:sdt>
  <w:p w:rsidR="00F31B20" w:rsidRDefault="00F31B20">
    <w:pPr>
      <w:pStyle w:val="Pta"/>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B20" w:rsidRDefault="00F31B20">
    <w:pPr>
      <w:pStyle w:val="Pta"/>
      <w:jc w:val="right"/>
    </w:pPr>
  </w:p>
  <w:p w:rsidR="00F31B20" w:rsidRDefault="00F31B20">
    <w:pPr>
      <w:pStyle w:val="Pt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6660A" w:rsidRDefault="0046660A">
      <w:pPr>
        <w:spacing w:after="0" w:line="240" w:lineRule="auto"/>
      </w:pPr>
      <w:r>
        <w:separator/>
      </w:r>
    </w:p>
  </w:footnote>
  <w:footnote w:type="continuationSeparator" w:id="0">
    <w:p w:rsidR="0046660A" w:rsidRDefault="004666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1B20" w:rsidRPr="00323A51" w:rsidRDefault="00F31B20" w:rsidP="008A1022">
    <w:pPr>
      <w:pStyle w:val="Hlavika"/>
      <w:pBdr>
        <w:top w:val="single" w:sz="4" w:space="1" w:color="auto"/>
        <w:left w:val="single" w:sz="4" w:space="4" w:color="auto"/>
        <w:bottom w:val="single" w:sz="4" w:space="1" w:color="auto"/>
        <w:right w:val="single" w:sz="4" w:space="4" w:color="auto"/>
      </w:pBdr>
      <w:jc w:val="center"/>
      <w:rPr>
        <w:rFonts w:ascii="Arial" w:hAnsi="Arial" w:cs="Arial"/>
      </w:rPr>
    </w:pPr>
    <w:r w:rsidRPr="00323A51">
      <w:rPr>
        <w:rFonts w:ascii="Arial" w:hAnsi="Arial" w:cs="Arial"/>
        <w:b/>
      </w:rPr>
      <w:t>Obec S e n o h r a d</w:t>
    </w:r>
    <w:r w:rsidRPr="00323A51">
      <w:rPr>
        <w:rFonts w:ascii="Arial" w:hAnsi="Arial" w:cs="Arial"/>
      </w:rPr>
      <w:t>, IČO: 00 320 234, 962 43 Senohrad 151</w:t>
    </w:r>
  </w:p>
  <w:p w:rsidR="00F31B20" w:rsidRPr="00C64DF3" w:rsidRDefault="00F31B20" w:rsidP="008A1022">
    <w:pPr>
      <w:pStyle w:val="Hlavika"/>
      <w:pBdr>
        <w:top w:val="single" w:sz="4" w:space="1" w:color="auto"/>
        <w:left w:val="single" w:sz="4" w:space="4" w:color="auto"/>
        <w:bottom w:val="single" w:sz="4" w:space="1" w:color="auto"/>
        <w:right w:val="single" w:sz="4" w:space="4" w:color="auto"/>
      </w:pBdr>
      <w:jc w:val="center"/>
      <w:rPr>
        <w:sz w:val="24"/>
        <w:szCs w:val="24"/>
      </w:rPr>
    </w:pPr>
    <w:r w:rsidRPr="00C64DF3">
      <w:rPr>
        <w:rFonts w:ascii="Times New Roman" w:hAnsi="Times New Roman"/>
        <w:b/>
        <w:i/>
        <w:sz w:val="24"/>
        <w:szCs w:val="24"/>
      </w:rPr>
      <w:t>INTERNÁ SMERNICA VEREJNÉHO OBSTARÁVANIA</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01C60"/>
    <w:multiLevelType w:val="hybridMultilevel"/>
    <w:tmpl w:val="A50E8432"/>
    <w:lvl w:ilvl="0" w:tplc="EF6A4970">
      <w:start w:val="1"/>
      <w:numFmt w:val="decimal"/>
      <w:lvlText w:val="%1."/>
      <w:lvlJc w:val="left"/>
      <w:pPr>
        <w:ind w:left="21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A934CB14">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318887AE">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A15A822C">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78DAA3FC">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87CE67F4">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81729948">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062C305C">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8C6A2A90">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 w15:restartNumberingAfterBreak="0">
    <w:nsid w:val="05413B04"/>
    <w:multiLevelType w:val="hybridMultilevel"/>
    <w:tmpl w:val="76787CEE"/>
    <w:lvl w:ilvl="0" w:tplc="41A4802E">
      <w:start w:val="1"/>
      <w:numFmt w:val="bullet"/>
      <w:lvlText w:val="-"/>
      <w:lvlJc w:val="left"/>
      <w:pPr>
        <w:ind w:left="35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ED4ACE38">
      <w:start w:val="1"/>
      <w:numFmt w:val="bullet"/>
      <w:lvlText w:val="o"/>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AE9E6510">
      <w:start w:val="1"/>
      <w:numFmt w:val="bullet"/>
      <w:lvlText w:val="▪"/>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953237DA">
      <w:start w:val="1"/>
      <w:numFmt w:val="bullet"/>
      <w:lvlText w:val="•"/>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14CA0328">
      <w:start w:val="1"/>
      <w:numFmt w:val="bullet"/>
      <w:lvlText w:val="o"/>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6BBA3D20">
      <w:start w:val="1"/>
      <w:numFmt w:val="bullet"/>
      <w:lvlText w:val="▪"/>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45228A42">
      <w:start w:val="1"/>
      <w:numFmt w:val="bullet"/>
      <w:lvlText w:val="•"/>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951E3FFA">
      <w:start w:val="1"/>
      <w:numFmt w:val="bullet"/>
      <w:lvlText w:val="o"/>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EAD6CB94">
      <w:start w:val="1"/>
      <w:numFmt w:val="bullet"/>
      <w:lvlText w:val="▪"/>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 w15:restartNumberingAfterBreak="0">
    <w:nsid w:val="07D46DB0"/>
    <w:multiLevelType w:val="hybridMultilevel"/>
    <w:tmpl w:val="8A7C3094"/>
    <w:lvl w:ilvl="0" w:tplc="0F0A4C7E">
      <w:start w:val="1"/>
      <w:numFmt w:val="decimal"/>
      <w:lvlText w:val="%1."/>
      <w:lvlJc w:val="left"/>
      <w:pPr>
        <w:ind w:left="21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0034022A">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4D8EC78E">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32B0E310">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9124B286">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5002F780">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94A651A2">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0C022658">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5B9C02C6">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3" w15:restartNumberingAfterBreak="0">
    <w:nsid w:val="0AD07605"/>
    <w:multiLevelType w:val="hybridMultilevel"/>
    <w:tmpl w:val="C01A6090"/>
    <w:lvl w:ilvl="0" w:tplc="0D281B4E">
      <w:start w:val="6"/>
      <w:numFmt w:val="decimal"/>
      <w:lvlText w:val="%1."/>
      <w:lvlJc w:val="left"/>
      <w:pPr>
        <w:ind w:left="607"/>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D0B6857A">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0D98DFD0">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CAFA4C4E">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A6AC7CA4">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1E3895DA">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33605BF0">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70F25CF8">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2320EFA2">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4" w15:restartNumberingAfterBreak="0">
    <w:nsid w:val="101E715C"/>
    <w:multiLevelType w:val="hybridMultilevel"/>
    <w:tmpl w:val="6D5CD4D2"/>
    <w:lvl w:ilvl="0" w:tplc="F93065BA">
      <w:start w:val="1"/>
      <w:numFmt w:val="lowerLetter"/>
      <w:lvlText w:val="%1)"/>
      <w:lvlJc w:val="left"/>
      <w:pPr>
        <w:ind w:left="21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215C3D5E">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C5D61EF4">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CAF6E6B2">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F08E0E94">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B964D212">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B0E83BCE">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A9E67734">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74BCF1EC">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5" w15:restartNumberingAfterBreak="0">
    <w:nsid w:val="1115768A"/>
    <w:multiLevelType w:val="hybridMultilevel"/>
    <w:tmpl w:val="533A4E46"/>
    <w:lvl w:ilvl="0" w:tplc="47E225AC">
      <w:start w:val="1"/>
      <w:numFmt w:val="decimal"/>
      <w:lvlText w:val="%1."/>
      <w:lvlJc w:val="left"/>
      <w:pPr>
        <w:ind w:left="213"/>
      </w:pPr>
      <w:rPr>
        <w:rFonts w:ascii="Arial" w:eastAsia="Arial" w:hAnsi="Arial" w:cs="Arial"/>
        <w:b/>
        <w:bCs/>
        <w:i w:val="0"/>
        <w:strike w:val="0"/>
        <w:dstrike w:val="0"/>
        <w:color w:val="333333"/>
        <w:sz w:val="24"/>
        <w:szCs w:val="24"/>
        <w:u w:val="none" w:color="000000"/>
        <w:bdr w:val="none" w:sz="0" w:space="0" w:color="auto"/>
        <w:shd w:val="clear" w:color="auto" w:fill="auto"/>
        <w:vertAlign w:val="baseline"/>
      </w:rPr>
    </w:lvl>
    <w:lvl w:ilvl="1" w:tplc="6E08C854">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B46AF93E">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4896F102">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6D6406B6">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C7BE7492">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AA26EA6C">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D05CDAC6">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60062B92">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6" w15:restartNumberingAfterBreak="0">
    <w:nsid w:val="1B7F7C50"/>
    <w:multiLevelType w:val="hybridMultilevel"/>
    <w:tmpl w:val="0742EB2E"/>
    <w:lvl w:ilvl="0" w:tplc="F1A03506">
      <w:start w:val="1"/>
      <w:numFmt w:val="decimal"/>
      <w:lvlText w:val="%1."/>
      <w:lvlJc w:val="left"/>
      <w:pPr>
        <w:ind w:left="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6454B4">
      <w:start w:val="1"/>
      <w:numFmt w:val="lowerLetter"/>
      <w:lvlText w:val="%2)"/>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70C35C">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B6C6AA">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7E1C4A">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26B504">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1648A0">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40742A">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5C205E">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59175EE"/>
    <w:multiLevelType w:val="hybridMultilevel"/>
    <w:tmpl w:val="F95284AA"/>
    <w:lvl w:ilvl="0" w:tplc="0DDC32BA">
      <w:start w:val="1"/>
      <w:numFmt w:val="lowerLetter"/>
      <w:lvlText w:val="%1)"/>
      <w:lvlJc w:val="left"/>
      <w:pPr>
        <w:ind w:left="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AF0041A">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BA96861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238AE6EA">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31EC8BAA">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8AEAC03A">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10AC12D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3AE3008">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F4E22042">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5D81269"/>
    <w:multiLevelType w:val="hybridMultilevel"/>
    <w:tmpl w:val="099E5A16"/>
    <w:lvl w:ilvl="0" w:tplc="6B90E0DA">
      <w:start w:val="1"/>
      <w:numFmt w:val="decimal"/>
      <w:lvlText w:val="%1."/>
      <w:lvlJc w:val="left"/>
      <w:pPr>
        <w:ind w:left="21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C1B6EAA2">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DCB0EDF8">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04B63160">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A51CC408">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F5D6A9C6">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AFCA57F8">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4EB4B726">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B5E4A3F2">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9" w15:restartNumberingAfterBreak="0">
    <w:nsid w:val="28D651F7"/>
    <w:multiLevelType w:val="hybridMultilevel"/>
    <w:tmpl w:val="5830983C"/>
    <w:lvl w:ilvl="0" w:tplc="D354F488">
      <w:start w:val="1"/>
      <w:numFmt w:val="decimal"/>
      <w:lvlText w:val="%1."/>
      <w:lvlJc w:val="left"/>
      <w:pPr>
        <w:ind w:left="213" w:firstLine="0"/>
      </w:pPr>
      <w:rPr>
        <w:rFonts w:ascii="Arial" w:eastAsia="Arial" w:hAnsi="Arial" w:cs="Arial" w:hint="default"/>
        <w:b/>
        <w:bCs/>
        <w:i w:val="0"/>
        <w:strike w:val="0"/>
        <w:dstrike w:val="0"/>
        <w:color w:val="333333"/>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29F2637B"/>
    <w:multiLevelType w:val="hybridMultilevel"/>
    <w:tmpl w:val="5830983C"/>
    <w:lvl w:ilvl="0" w:tplc="D354F488">
      <w:start w:val="1"/>
      <w:numFmt w:val="decimal"/>
      <w:lvlText w:val="%1."/>
      <w:lvlJc w:val="left"/>
      <w:pPr>
        <w:ind w:left="213" w:firstLine="0"/>
      </w:pPr>
      <w:rPr>
        <w:rFonts w:ascii="Arial" w:eastAsia="Arial" w:hAnsi="Arial" w:cs="Arial" w:hint="default"/>
        <w:b/>
        <w:bCs/>
        <w:i w:val="0"/>
        <w:strike w:val="0"/>
        <w:dstrike w:val="0"/>
        <w:color w:val="333333"/>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53D338F"/>
    <w:multiLevelType w:val="hybridMultilevel"/>
    <w:tmpl w:val="5830983C"/>
    <w:lvl w:ilvl="0" w:tplc="D354F488">
      <w:start w:val="1"/>
      <w:numFmt w:val="decimal"/>
      <w:lvlText w:val="%1."/>
      <w:lvlJc w:val="left"/>
      <w:pPr>
        <w:ind w:left="213" w:firstLine="0"/>
      </w:pPr>
      <w:rPr>
        <w:rFonts w:ascii="Arial" w:eastAsia="Arial" w:hAnsi="Arial" w:cs="Arial" w:hint="default"/>
        <w:b/>
        <w:bCs/>
        <w:i w:val="0"/>
        <w:strike w:val="0"/>
        <w:dstrike w:val="0"/>
        <w:color w:val="333333"/>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84F7C5D"/>
    <w:multiLevelType w:val="hybridMultilevel"/>
    <w:tmpl w:val="78388F9E"/>
    <w:lvl w:ilvl="0" w:tplc="0BD42F48">
      <w:start w:val="2"/>
      <w:numFmt w:val="decimal"/>
      <w:lvlText w:val="%1."/>
      <w:lvlJc w:val="left"/>
      <w:pPr>
        <w:ind w:left="21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58228CAA">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01847D48">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B450EAB2">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591ABF78">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0AF264BE">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4AFCFE9E">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9C48F71A">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5B6221EC">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3" w15:restartNumberingAfterBreak="0">
    <w:nsid w:val="3BCE03DE"/>
    <w:multiLevelType w:val="hybridMultilevel"/>
    <w:tmpl w:val="0742EB2E"/>
    <w:lvl w:ilvl="0" w:tplc="F1A03506">
      <w:start w:val="1"/>
      <w:numFmt w:val="decimal"/>
      <w:lvlText w:val="%1."/>
      <w:lvlJc w:val="left"/>
      <w:pPr>
        <w:ind w:left="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6454B4">
      <w:start w:val="1"/>
      <w:numFmt w:val="lowerLetter"/>
      <w:lvlText w:val="%2)"/>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70C35C">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B6C6AA">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7E1C4A">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26B504">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1648A0">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40742A">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5C205E">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003D0B"/>
    <w:multiLevelType w:val="hybridMultilevel"/>
    <w:tmpl w:val="1EBA27E6"/>
    <w:lvl w:ilvl="0" w:tplc="F9FE4B7A">
      <w:start w:val="4"/>
      <w:numFmt w:val="decimal"/>
      <w:lvlText w:val="%1."/>
      <w:lvlJc w:val="left"/>
      <w:pPr>
        <w:ind w:left="21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E78C803C">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16E47AAC">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93CA1604">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E7683C74">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A0D0D0FA">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97FACBD0">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890280B0">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8486AEAA">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5" w15:restartNumberingAfterBreak="0">
    <w:nsid w:val="3FEA3255"/>
    <w:multiLevelType w:val="hybridMultilevel"/>
    <w:tmpl w:val="0742EB2E"/>
    <w:lvl w:ilvl="0" w:tplc="F1A03506">
      <w:start w:val="1"/>
      <w:numFmt w:val="decimal"/>
      <w:lvlText w:val="%1."/>
      <w:lvlJc w:val="left"/>
      <w:pPr>
        <w:ind w:left="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6454B4">
      <w:start w:val="1"/>
      <w:numFmt w:val="lowerLetter"/>
      <w:lvlText w:val="%2)"/>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70C35C">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B6C6AA">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7E1C4A">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26B504">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1648A0">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40742A">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5C205E">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ED4402"/>
    <w:multiLevelType w:val="hybridMultilevel"/>
    <w:tmpl w:val="92CE6702"/>
    <w:lvl w:ilvl="0" w:tplc="39E096F6">
      <w:start w:val="1"/>
      <w:numFmt w:val="lowerLetter"/>
      <w:lvlText w:val="%1)"/>
      <w:lvlJc w:val="left"/>
      <w:pPr>
        <w:ind w:left="45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8A862BA">
      <w:start w:val="1"/>
      <w:numFmt w:val="lowerLetter"/>
      <w:lvlText w:val="%2"/>
      <w:lvlJc w:val="left"/>
      <w:pPr>
        <w:ind w:left="10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D0144240">
      <w:start w:val="1"/>
      <w:numFmt w:val="lowerRoman"/>
      <w:lvlText w:val="%3"/>
      <w:lvlJc w:val="left"/>
      <w:pPr>
        <w:ind w:left="18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273ECBE2">
      <w:start w:val="1"/>
      <w:numFmt w:val="decimal"/>
      <w:lvlText w:val="%4"/>
      <w:lvlJc w:val="left"/>
      <w:pPr>
        <w:ind w:left="25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5172FCA8">
      <w:start w:val="1"/>
      <w:numFmt w:val="lowerLetter"/>
      <w:lvlText w:val="%5"/>
      <w:lvlJc w:val="left"/>
      <w:pPr>
        <w:ind w:left="324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4342C4A2">
      <w:start w:val="1"/>
      <w:numFmt w:val="lowerRoman"/>
      <w:lvlText w:val="%6"/>
      <w:lvlJc w:val="left"/>
      <w:pPr>
        <w:ind w:left="39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17D82B48">
      <w:start w:val="1"/>
      <w:numFmt w:val="decimal"/>
      <w:lvlText w:val="%7"/>
      <w:lvlJc w:val="left"/>
      <w:pPr>
        <w:ind w:left="468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C864596A">
      <w:start w:val="1"/>
      <w:numFmt w:val="lowerLetter"/>
      <w:lvlText w:val="%8"/>
      <w:lvlJc w:val="left"/>
      <w:pPr>
        <w:ind w:left="540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A85C77C8">
      <w:start w:val="1"/>
      <w:numFmt w:val="lowerRoman"/>
      <w:lvlText w:val="%9"/>
      <w:lvlJc w:val="left"/>
      <w:pPr>
        <w:ind w:left="61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60E3880"/>
    <w:multiLevelType w:val="hybridMultilevel"/>
    <w:tmpl w:val="7F7EA8A8"/>
    <w:lvl w:ilvl="0" w:tplc="D0BC36C2">
      <w:start w:val="2"/>
      <w:numFmt w:val="decimal"/>
      <w:lvlText w:val="%1."/>
      <w:lvlJc w:val="left"/>
      <w:pPr>
        <w:ind w:left="47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03CE5204">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BAC0E360">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7B5AA320">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9D846C86">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B7DA9844">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0B24CEC8">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4BE87D56">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D4685AB2">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18" w15:restartNumberingAfterBreak="0">
    <w:nsid w:val="50CB34B9"/>
    <w:multiLevelType w:val="hybridMultilevel"/>
    <w:tmpl w:val="CAF2609C"/>
    <w:lvl w:ilvl="0" w:tplc="B8B0D0CE">
      <w:start w:val="1"/>
      <w:numFmt w:val="bullet"/>
      <w:lvlText w:val="•"/>
      <w:lvlJc w:val="left"/>
      <w:pPr>
        <w:ind w:left="5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1B5AA1BA">
      <w:start w:val="1"/>
      <w:numFmt w:val="bullet"/>
      <w:lvlText w:val="o"/>
      <w:lvlJc w:val="left"/>
      <w:pPr>
        <w:ind w:left="143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E7B4A51E">
      <w:start w:val="1"/>
      <w:numFmt w:val="bullet"/>
      <w:lvlText w:val="▪"/>
      <w:lvlJc w:val="left"/>
      <w:pPr>
        <w:ind w:left="21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23888662">
      <w:start w:val="1"/>
      <w:numFmt w:val="bullet"/>
      <w:lvlText w:val="•"/>
      <w:lvlJc w:val="left"/>
      <w:pPr>
        <w:ind w:left="287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BEE622B6">
      <w:start w:val="1"/>
      <w:numFmt w:val="bullet"/>
      <w:lvlText w:val="o"/>
      <w:lvlJc w:val="left"/>
      <w:pPr>
        <w:ind w:left="359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F006DCCC">
      <w:start w:val="1"/>
      <w:numFmt w:val="bullet"/>
      <w:lvlText w:val="▪"/>
      <w:lvlJc w:val="left"/>
      <w:pPr>
        <w:ind w:left="431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1F902932">
      <w:start w:val="1"/>
      <w:numFmt w:val="bullet"/>
      <w:lvlText w:val="•"/>
      <w:lvlJc w:val="left"/>
      <w:pPr>
        <w:ind w:left="503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C64251D4">
      <w:start w:val="1"/>
      <w:numFmt w:val="bullet"/>
      <w:lvlText w:val="o"/>
      <w:lvlJc w:val="left"/>
      <w:pPr>
        <w:ind w:left="575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93FA5F22">
      <w:start w:val="1"/>
      <w:numFmt w:val="bullet"/>
      <w:lvlText w:val="▪"/>
      <w:lvlJc w:val="left"/>
      <w:pPr>
        <w:ind w:left="6479"/>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532205EA"/>
    <w:multiLevelType w:val="hybridMultilevel"/>
    <w:tmpl w:val="0B7CD60A"/>
    <w:lvl w:ilvl="0" w:tplc="F6BC394E">
      <w:start w:val="2"/>
      <w:numFmt w:val="lowerLetter"/>
      <w:lvlText w:val="%1)"/>
      <w:lvlJc w:val="left"/>
      <w:pPr>
        <w:ind w:left="484"/>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BA6AF0A0">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D0B672D0">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25C6A4C0">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DE108A36">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A34C1152">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CAAEEB7A">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263E9B5A">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327E7CBE">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0" w15:restartNumberingAfterBreak="0">
    <w:nsid w:val="547C631A"/>
    <w:multiLevelType w:val="hybridMultilevel"/>
    <w:tmpl w:val="4D3C4712"/>
    <w:lvl w:ilvl="0" w:tplc="2E6890AC">
      <w:start w:val="1"/>
      <w:numFmt w:val="lowerLetter"/>
      <w:lvlText w:val="%1)"/>
      <w:lvlJc w:val="left"/>
      <w:pPr>
        <w:ind w:left="213" w:firstLine="0"/>
      </w:pPr>
      <w:rPr>
        <w:rFonts w:ascii="Arial" w:eastAsia="Arial" w:hAnsi="Arial" w:cs="Arial" w:hint="default"/>
        <w:b/>
        <w:bCs/>
        <w:i w:val="0"/>
        <w:strike w:val="0"/>
        <w:dstrike w:val="0"/>
        <w:color w:val="333333"/>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567E727F"/>
    <w:multiLevelType w:val="hybridMultilevel"/>
    <w:tmpl w:val="77B6FA90"/>
    <w:lvl w:ilvl="0" w:tplc="10029A64">
      <w:start w:val="4"/>
      <w:numFmt w:val="decimal"/>
      <w:lvlText w:val="%1."/>
      <w:lvlJc w:val="left"/>
      <w:pPr>
        <w:ind w:left="4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61F2E5F4">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5366F47C">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D69CC47E">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B4EAF922">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516CFAE8">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4C001704">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683C598A">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57CA5B30">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2" w15:restartNumberingAfterBreak="0">
    <w:nsid w:val="5D21744F"/>
    <w:multiLevelType w:val="hybridMultilevel"/>
    <w:tmpl w:val="A0429046"/>
    <w:lvl w:ilvl="0" w:tplc="373ECBA6">
      <w:start w:val="1"/>
      <w:numFmt w:val="decimal"/>
      <w:lvlText w:val="%1."/>
      <w:lvlJc w:val="left"/>
      <w:pPr>
        <w:ind w:left="21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4E34927A">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C6902A74">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2F100362">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4614F024">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3B64F3B2">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B338DE0C">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2BEA14EA">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91E20FA4">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3" w15:restartNumberingAfterBreak="0">
    <w:nsid w:val="647D4B46"/>
    <w:multiLevelType w:val="hybridMultilevel"/>
    <w:tmpl w:val="268E89F8"/>
    <w:lvl w:ilvl="0" w:tplc="4F6C6738">
      <w:start w:val="1"/>
      <w:numFmt w:val="bullet"/>
      <w:lvlText w:val="-"/>
      <w:lvlJc w:val="left"/>
      <w:pPr>
        <w:ind w:left="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8A2140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7BE1672">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8F321CCE">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C64DAA6">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CA3CFBE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A746CDDA">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434837A">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F44E0B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56109B6"/>
    <w:multiLevelType w:val="hybridMultilevel"/>
    <w:tmpl w:val="5830983C"/>
    <w:lvl w:ilvl="0" w:tplc="D354F488">
      <w:start w:val="1"/>
      <w:numFmt w:val="decimal"/>
      <w:lvlText w:val="%1."/>
      <w:lvlJc w:val="left"/>
      <w:pPr>
        <w:ind w:left="213" w:firstLine="0"/>
      </w:pPr>
      <w:rPr>
        <w:rFonts w:ascii="Arial" w:eastAsia="Arial" w:hAnsi="Arial" w:cs="Arial" w:hint="default"/>
        <w:b/>
        <w:bCs/>
        <w:i w:val="0"/>
        <w:strike w:val="0"/>
        <w:dstrike w:val="0"/>
        <w:color w:val="333333"/>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65873FBD"/>
    <w:multiLevelType w:val="hybridMultilevel"/>
    <w:tmpl w:val="0742EB2E"/>
    <w:lvl w:ilvl="0" w:tplc="F1A03506">
      <w:start w:val="1"/>
      <w:numFmt w:val="decimal"/>
      <w:lvlText w:val="%1."/>
      <w:lvlJc w:val="left"/>
      <w:pPr>
        <w:ind w:left="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916454B4">
      <w:start w:val="1"/>
      <w:numFmt w:val="lowerLetter"/>
      <w:lvlText w:val="%2)"/>
      <w:lvlJc w:val="left"/>
      <w:pPr>
        <w:ind w:left="100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070C35C">
      <w:start w:val="1"/>
      <w:numFmt w:val="lowerRoman"/>
      <w:lvlText w:val="%3"/>
      <w:lvlJc w:val="left"/>
      <w:pPr>
        <w:ind w:left="15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5B6C6AA">
      <w:start w:val="1"/>
      <w:numFmt w:val="decimal"/>
      <w:lvlText w:val="%4"/>
      <w:lvlJc w:val="left"/>
      <w:pPr>
        <w:ind w:left="22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D7E1C4A">
      <w:start w:val="1"/>
      <w:numFmt w:val="lowerLetter"/>
      <w:lvlText w:val="%5"/>
      <w:lvlJc w:val="left"/>
      <w:pPr>
        <w:ind w:left="29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9926B504">
      <w:start w:val="1"/>
      <w:numFmt w:val="lowerRoman"/>
      <w:lvlText w:val="%6"/>
      <w:lvlJc w:val="left"/>
      <w:pPr>
        <w:ind w:left="36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FE1648A0">
      <w:start w:val="1"/>
      <w:numFmt w:val="decimal"/>
      <w:lvlText w:val="%7"/>
      <w:lvlJc w:val="left"/>
      <w:pPr>
        <w:ind w:left="43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A640742A">
      <w:start w:val="1"/>
      <w:numFmt w:val="lowerLetter"/>
      <w:lvlText w:val="%8"/>
      <w:lvlJc w:val="left"/>
      <w:pPr>
        <w:ind w:left="510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D35C205E">
      <w:start w:val="1"/>
      <w:numFmt w:val="lowerRoman"/>
      <w:lvlText w:val="%9"/>
      <w:lvlJc w:val="left"/>
      <w:pPr>
        <w:ind w:left="582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78E0F02"/>
    <w:multiLevelType w:val="hybridMultilevel"/>
    <w:tmpl w:val="533A4E46"/>
    <w:lvl w:ilvl="0" w:tplc="47E225AC">
      <w:start w:val="1"/>
      <w:numFmt w:val="decimal"/>
      <w:lvlText w:val="%1."/>
      <w:lvlJc w:val="left"/>
      <w:pPr>
        <w:ind w:left="213"/>
      </w:pPr>
      <w:rPr>
        <w:rFonts w:ascii="Arial" w:eastAsia="Arial" w:hAnsi="Arial" w:cs="Arial"/>
        <w:b/>
        <w:bCs/>
        <w:i w:val="0"/>
        <w:strike w:val="0"/>
        <w:dstrike w:val="0"/>
        <w:color w:val="333333"/>
        <w:sz w:val="24"/>
        <w:szCs w:val="24"/>
        <w:u w:val="none" w:color="000000"/>
        <w:bdr w:val="none" w:sz="0" w:space="0" w:color="auto"/>
        <w:shd w:val="clear" w:color="auto" w:fill="auto"/>
        <w:vertAlign w:val="baseline"/>
      </w:rPr>
    </w:lvl>
    <w:lvl w:ilvl="1" w:tplc="6E08C854">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B46AF93E">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4896F102">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6D6406B6">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C7BE7492">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AA26EA6C">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D05CDAC6">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60062B92">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27" w15:restartNumberingAfterBreak="0">
    <w:nsid w:val="68623BBD"/>
    <w:multiLevelType w:val="hybridMultilevel"/>
    <w:tmpl w:val="DDC69688"/>
    <w:lvl w:ilvl="0" w:tplc="59A8F25E">
      <w:start w:val="1"/>
      <w:numFmt w:val="lowerLetter"/>
      <w:lvlText w:val="%1)"/>
      <w:lvlJc w:val="left"/>
      <w:pPr>
        <w:ind w:left="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CB82AE8C">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72C7A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9543C1E">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31EE33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388265EE">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EBFA9A54">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8A208CA">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91A85A9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687056FF"/>
    <w:multiLevelType w:val="hybridMultilevel"/>
    <w:tmpl w:val="D4B6FBA4"/>
    <w:lvl w:ilvl="0" w:tplc="5BA67128">
      <w:start w:val="1"/>
      <w:numFmt w:val="lowerLetter"/>
      <w:lvlText w:val="%1)"/>
      <w:lvlJc w:val="left"/>
      <w:pPr>
        <w:ind w:left="213"/>
      </w:pPr>
      <w:rPr>
        <w:rFonts w:ascii="Arial" w:eastAsia="Arial" w:hAnsi="Arial" w:cs="Arial"/>
        <w:b w:val="0"/>
        <w:bCs w:val="0"/>
        <w:i w:val="0"/>
        <w:strike w:val="0"/>
        <w:dstrike w:val="0"/>
        <w:color w:val="333333"/>
        <w:sz w:val="24"/>
        <w:szCs w:val="24"/>
        <w:u w:val="none" w:color="000000"/>
        <w:bdr w:val="none" w:sz="0" w:space="0" w:color="auto"/>
        <w:shd w:val="clear" w:color="auto" w:fill="auto"/>
        <w:vertAlign w:val="baseline"/>
      </w:rPr>
    </w:lvl>
    <w:lvl w:ilvl="1" w:tplc="17149D06">
      <w:start w:val="1"/>
      <w:numFmt w:val="lowerLetter"/>
      <w:lvlText w:val="%2"/>
      <w:lvlJc w:val="left"/>
      <w:pPr>
        <w:ind w:left="1080"/>
      </w:pPr>
      <w:rPr>
        <w:rFonts w:ascii="Arial" w:eastAsia="Arial" w:hAnsi="Arial" w:cs="Arial"/>
        <w:b/>
        <w:bCs/>
        <w:i w:val="0"/>
        <w:strike w:val="0"/>
        <w:dstrike w:val="0"/>
        <w:color w:val="333333"/>
        <w:sz w:val="24"/>
        <w:szCs w:val="24"/>
        <w:u w:val="none" w:color="000000"/>
        <w:bdr w:val="none" w:sz="0" w:space="0" w:color="auto"/>
        <w:shd w:val="clear" w:color="auto" w:fill="auto"/>
        <w:vertAlign w:val="baseline"/>
      </w:rPr>
    </w:lvl>
    <w:lvl w:ilvl="2" w:tplc="76EE04A8">
      <w:start w:val="1"/>
      <w:numFmt w:val="lowerRoman"/>
      <w:lvlText w:val="%3"/>
      <w:lvlJc w:val="left"/>
      <w:pPr>
        <w:ind w:left="1800"/>
      </w:pPr>
      <w:rPr>
        <w:rFonts w:ascii="Arial" w:eastAsia="Arial" w:hAnsi="Arial" w:cs="Arial"/>
        <w:b/>
        <w:bCs/>
        <w:i w:val="0"/>
        <w:strike w:val="0"/>
        <w:dstrike w:val="0"/>
        <w:color w:val="333333"/>
        <w:sz w:val="24"/>
        <w:szCs w:val="24"/>
        <w:u w:val="none" w:color="000000"/>
        <w:bdr w:val="none" w:sz="0" w:space="0" w:color="auto"/>
        <w:shd w:val="clear" w:color="auto" w:fill="auto"/>
        <w:vertAlign w:val="baseline"/>
      </w:rPr>
    </w:lvl>
    <w:lvl w:ilvl="3" w:tplc="001A203E">
      <w:start w:val="1"/>
      <w:numFmt w:val="decimal"/>
      <w:lvlText w:val="%4"/>
      <w:lvlJc w:val="left"/>
      <w:pPr>
        <w:ind w:left="2520"/>
      </w:pPr>
      <w:rPr>
        <w:rFonts w:ascii="Arial" w:eastAsia="Arial" w:hAnsi="Arial" w:cs="Arial"/>
        <w:b/>
        <w:bCs/>
        <w:i w:val="0"/>
        <w:strike w:val="0"/>
        <w:dstrike w:val="0"/>
        <w:color w:val="333333"/>
        <w:sz w:val="24"/>
        <w:szCs w:val="24"/>
        <w:u w:val="none" w:color="000000"/>
        <w:bdr w:val="none" w:sz="0" w:space="0" w:color="auto"/>
        <w:shd w:val="clear" w:color="auto" w:fill="auto"/>
        <w:vertAlign w:val="baseline"/>
      </w:rPr>
    </w:lvl>
    <w:lvl w:ilvl="4" w:tplc="6E50932C">
      <w:start w:val="1"/>
      <w:numFmt w:val="lowerLetter"/>
      <w:lvlText w:val="%5"/>
      <w:lvlJc w:val="left"/>
      <w:pPr>
        <w:ind w:left="3240"/>
      </w:pPr>
      <w:rPr>
        <w:rFonts w:ascii="Arial" w:eastAsia="Arial" w:hAnsi="Arial" w:cs="Arial"/>
        <w:b/>
        <w:bCs/>
        <w:i w:val="0"/>
        <w:strike w:val="0"/>
        <w:dstrike w:val="0"/>
        <w:color w:val="333333"/>
        <w:sz w:val="24"/>
        <w:szCs w:val="24"/>
        <w:u w:val="none" w:color="000000"/>
        <w:bdr w:val="none" w:sz="0" w:space="0" w:color="auto"/>
        <w:shd w:val="clear" w:color="auto" w:fill="auto"/>
        <w:vertAlign w:val="baseline"/>
      </w:rPr>
    </w:lvl>
    <w:lvl w:ilvl="5" w:tplc="6BE6C900">
      <w:start w:val="1"/>
      <w:numFmt w:val="lowerRoman"/>
      <w:lvlText w:val="%6"/>
      <w:lvlJc w:val="left"/>
      <w:pPr>
        <w:ind w:left="3960"/>
      </w:pPr>
      <w:rPr>
        <w:rFonts w:ascii="Arial" w:eastAsia="Arial" w:hAnsi="Arial" w:cs="Arial"/>
        <w:b/>
        <w:bCs/>
        <w:i w:val="0"/>
        <w:strike w:val="0"/>
        <w:dstrike w:val="0"/>
        <w:color w:val="333333"/>
        <w:sz w:val="24"/>
        <w:szCs w:val="24"/>
        <w:u w:val="none" w:color="000000"/>
        <w:bdr w:val="none" w:sz="0" w:space="0" w:color="auto"/>
        <w:shd w:val="clear" w:color="auto" w:fill="auto"/>
        <w:vertAlign w:val="baseline"/>
      </w:rPr>
    </w:lvl>
    <w:lvl w:ilvl="6" w:tplc="B1CA3070">
      <w:start w:val="1"/>
      <w:numFmt w:val="decimal"/>
      <w:lvlText w:val="%7"/>
      <w:lvlJc w:val="left"/>
      <w:pPr>
        <w:ind w:left="4680"/>
      </w:pPr>
      <w:rPr>
        <w:rFonts w:ascii="Arial" w:eastAsia="Arial" w:hAnsi="Arial" w:cs="Arial"/>
        <w:b/>
        <w:bCs/>
        <w:i w:val="0"/>
        <w:strike w:val="0"/>
        <w:dstrike w:val="0"/>
        <w:color w:val="333333"/>
        <w:sz w:val="24"/>
        <w:szCs w:val="24"/>
        <w:u w:val="none" w:color="000000"/>
        <w:bdr w:val="none" w:sz="0" w:space="0" w:color="auto"/>
        <w:shd w:val="clear" w:color="auto" w:fill="auto"/>
        <w:vertAlign w:val="baseline"/>
      </w:rPr>
    </w:lvl>
    <w:lvl w:ilvl="7" w:tplc="9B2A31DA">
      <w:start w:val="1"/>
      <w:numFmt w:val="lowerLetter"/>
      <w:lvlText w:val="%8"/>
      <w:lvlJc w:val="left"/>
      <w:pPr>
        <w:ind w:left="5400"/>
      </w:pPr>
      <w:rPr>
        <w:rFonts w:ascii="Arial" w:eastAsia="Arial" w:hAnsi="Arial" w:cs="Arial"/>
        <w:b/>
        <w:bCs/>
        <w:i w:val="0"/>
        <w:strike w:val="0"/>
        <w:dstrike w:val="0"/>
        <w:color w:val="333333"/>
        <w:sz w:val="24"/>
        <w:szCs w:val="24"/>
        <w:u w:val="none" w:color="000000"/>
        <w:bdr w:val="none" w:sz="0" w:space="0" w:color="auto"/>
        <w:shd w:val="clear" w:color="auto" w:fill="auto"/>
        <w:vertAlign w:val="baseline"/>
      </w:rPr>
    </w:lvl>
    <w:lvl w:ilvl="8" w:tplc="05DAD4A2">
      <w:start w:val="1"/>
      <w:numFmt w:val="lowerRoman"/>
      <w:lvlText w:val="%9"/>
      <w:lvlJc w:val="left"/>
      <w:pPr>
        <w:ind w:left="6120"/>
      </w:pPr>
      <w:rPr>
        <w:rFonts w:ascii="Arial" w:eastAsia="Arial" w:hAnsi="Arial" w:cs="Arial"/>
        <w:b/>
        <w:bCs/>
        <w:i w:val="0"/>
        <w:strike w:val="0"/>
        <w:dstrike w:val="0"/>
        <w:color w:val="333333"/>
        <w:sz w:val="24"/>
        <w:szCs w:val="24"/>
        <w:u w:val="none" w:color="000000"/>
        <w:bdr w:val="none" w:sz="0" w:space="0" w:color="auto"/>
        <w:shd w:val="clear" w:color="auto" w:fill="auto"/>
        <w:vertAlign w:val="baseline"/>
      </w:rPr>
    </w:lvl>
  </w:abstractNum>
  <w:abstractNum w:abstractNumId="29" w15:restartNumberingAfterBreak="0">
    <w:nsid w:val="6B556CC6"/>
    <w:multiLevelType w:val="hybridMultilevel"/>
    <w:tmpl w:val="533A4E46"/>
    <w:lvl w:ilvl="0" w:tplc="47E225AC">
      <w:start w:val="1"/>
      <w:numFmt w:val="decimal"/>
      <w:lvlText w:val="%1."/>
      <w:lvlJc w:val="left"/>
      <w:pPr>
        <w:ind w:left="213"/>
      </w:pPr>
      <w:rPr>
        <w:rFonts w:ascii="Arial" w:eastAsia="Arial" w:hAnsi="Arial" w:cs="Arial"/>
        <w:b/>
        <w:bCs/>
        <w:i w:val="0"/>
        <w:strike w:val="0"/>
        <w:dstrike w:val="0"/>
        <w:color w:val="333333"/>
        <w:sz w:val="24"/>
        <w:szCs w:val="24"/>
        <w:u w:val="none" w:color="000000"/>
        <w:bdr w:val="none" w:sz="0" w:space="0" w:color="auto"/>
        <w:shd w:val="clear" w:color="auto" w:fill="auto"/>
        <w:vertAlign w:val="baseline"/>
      </w:rPr>
    </w:lvl>
    <w:lvl w:ilvl="1" w:tplc="6E08C854">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B46AF93E">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4896F102">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6D6406B6">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C7BE7492">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AA26EA6C">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D05CDAC6">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60062B92">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30" w15:restartNumberingAfterBreak="0">
    <w:nsid w:val="6EF56956"/>
    <w:multiLevelType w:val="hybridMultilevel"/>
    <w:tmpl w:val="AF32B30C"/>
    <w:lvl w:ilvl="0" w:tplc="850A5D26">
      <w:start w:val="1"/>
      <w:numFmt w:val="bullet"/>
      <w:lvlText w:val="-"/>
      <w:lvlJc w:val="left"/>
      <w:pPr>
        <w:ind w:left="35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0736F0AA">
      <w:start w:val="1"/>
      <w:numFmt w:val="bullet"/>
      <w:lvlText w:val="o"/>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2CE0DCC4">
      <w:start w:val="1"/>
      <w:numFmt w:val="bullet"/>
      <w:lvlText w:val="▪"/>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C8D4FFB4">
      <w:start w:val="1"/>
      <w:numFmt w:val="bullet"/>
      <w:lvlText w:val="•"/>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65A00A14">
      <w:start w:val="1"/>
      <w:numFmt w:val="bullet"/>
      <w:lvlText w:val="o"/>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09348076">
      <w:start w:val="1"/>
      <w:numFmt w:val="bullet"/>
      <w:lvlText w:val="▪"/>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C89220D2">
      <w:start w:val="1"/>
      <w:numFmt w:val="bullet"/>
      <w:lvlText w:val="•"/>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7A98759A">
      <w:start w:val="1"/>
      <w:numFmt w:val="bullet"/>
      <w:lvlText w:val="o"/>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0060D548">
      <w:start w:val="1"/>
      <w:numFmt w:val="bullet"/>
      <w:lvlText w:val="▪"/>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31" w15:restartNumberingAfterBreak="0">
    <w:nsid w:val="6F0B356F"/>
    <w:multiLevelType w:val="hybridMultilevel"/>
    <w:tmpl w:val="1F80BABC"/>
    <w:lvl w:ilvl="0" w:tplc="3DAEA264">
      <w:start w:val="1"/>
      <w:numFmt w:val="decimal"/>
      <w:lvlText w:val="%1."/>
      <w:lvlJc w:val="left"/>
      <w:pPr>
        <w:ind w:left="213"/>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B4C7FD6">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CC846074">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C300172">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BF22D12">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60D0A91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D8E6789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8DE69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7AEEEE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2" w15:restartNumberingAfterBreak="0">
    <w:nsid w:val="712308B1"/>
    <w:multiLevelType w:val="hybridMultilevel"/>
    <w:tmpl w:val="41A6DCA8"/>
    <w:lvl w:ilvl="0" w:tplc="966653CC">
      <w:start w:val="1"/>
      <w:numFmt w:val="decimal"/>
      <w:lvlText w:val="%1."/>
      <w:lvlJc w:val="left"/>
      <w:pPr>
        <w:ind w:left="47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FEA9BB0">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CC91E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A6E2ACC0">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CCC0D20">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36BCB4">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AAD578">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EFF4EFDC">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B5638C0">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3" w15:restartNumberingAfterBreak="0">
    <w:nsid w:val="720B6774"/>
    <w:multiLevelType w:val="hybridMultilevel"/>
    <w:tmpl w:val="352AE346"/>
    <w:lvl w:ilvl="0" w:tplc="A01E1FC0">
      <w:start w:val="1"/>
      <w:numFmt w:val="lowerLetter"/>
      <w:lvlText w:val="%1)"/>
      <w:lvlJc w:val="left"/>
      <w:pPr>
        <w:ind w:left="482"/>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768C71AC">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3B324D26">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3EE8DB76">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FB3CCF90">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69A8EC92">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2E4EB2C8">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10144092">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9AE49F5A">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34" w15:restartNumberingAfterBreak="0">
    <w:nsid w:val="72626F84"/>
    <w:multiLevelType w:val="hybridMultilevel"/>
    <w:tmpl w:val="5830983C"/>
    <w:lvl w:ilvl="0" w:tplc="D354F488">
      <w:start w:val="1"/>
      <w:numFmt w:val="decimal"/>
      <w:lvlText w:val="%1."/>
      <w:lvlJc w:val="left"/>
      <w:pPr>
        <w:ind w:left="213" w:firstLine="0"/>
      </w:pPr>
      <w:rPr>
        <w:rFonts w:ascii="Arial" w:eastAsia="Arial" w:hAnsi="Arial" w:cs="Arial" w:hint="default"/>
        <w:b/>
        <w:bCs/>
        <w:i w:val="0"/>
        <w:strike w:val="0"/>
        <w:dstrike w:val="0"/>
        <w:color w:val="333333"/>
        <w:sz w:val="24"/>
        <w:szCs w:val="24"/>
        <w:u w:val="none" w:color="000000"/>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37C21D7"/>
    <w:multiLevelType w:val="hybridMultilevel"/>
    <w:tmpl w:val="D7440AD4"/>
    <w:lvl w:ilvl="0" w:tplc="CD642B8C">
      <w:start w:val="1"/>
      <w:numFmt w:val="decimal"/>
      <w:lvlText w:val="%1."/>
      <w:lvlJc w:val="left"/>
      <w:pPr>
        <w:ind w:left="21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E76832A4">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0FD489F2">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9D0A1538">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8D0A58EC">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ACBE8C7E">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2FBA7A20">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9B18899E">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F2F64C70">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36" w15:restartNumberingAfterBreak="0">
    <w:nsid w:val="78B454B0"/>
    <w:multiLevelType w:val="hybridMultilevel"/>
    <w:tmpl w:val="533A4E46"/>
    <w:lvl w:ilvl="0" w:tplc="47E225AC">
      <w:start w:val="1"/>
      <w:numFmt w:val="decimal"/>
      <w:lvlText w:val="%1."/>
      <w:lvlJc w:val="left"/>
      <w:pPr>
        <w:ind w:left="213"/>
      </w:pPr>
      <w:rPr>
        <w:rFonts w:ascii="Arial" w:eastAsia="Arial" w:hAnsi="Arial" w:cs="Arial"/>
        <w:b/>
        <w:bCs/>
        <w:i w:val="0"/>
        <w:strike w:val="0"/>
        <w:dstrike w:val="0"/>
        <w:color w:val="333333"/>
        <w:sz w:val="24"/>
        <w:szCs w:val="24"/>
        <w:u w:val="none" w:color="000000"/>
        <w:bdr w:val="none" w:sz="0" w:space="0" w:color="auto"/>
        <w:shd w:val="clear" w:color="auto" w:fill="auto"/>
        <w:vertAlign w:val="baseline"/>
      </w:rPr>
    </w:lvl>
    <w:lvl w:ilvl="1" w:tplc="6E08C854">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B46AF93E">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4896F102">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6D6406B6">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C7BE7492">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AA26EA6C">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D05CDAC6">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60062B92">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abstractNum w:abstractNumId="37" w15:restartNumberingAfterBreak="0">
    <w:nsid w:val="7DE17D63"/>
    <w:multiLevelType w:val="hybridMultilevel"/>
    <w:tmpl w:val="7A14D998"/>
    <w:lvl w:ilvl="0" w:tplc="041B0001">
      <w:start w:val="1"/>
      <w:numFmt w:val="bullet"/>
      <w:lvlText w:val=""/>
      <w:lvlJc w:val="left"/>
      <w:pPr>
        <w:ind w:left="1414"/>
      </w:pPr>
      <w:rPr>
        <w:rFonts w:ascii="Symbol" w:hAnsi="Symbol" w:hint="default"/>
        <w:b w:val="0"/>
        <w:i w:val="0"/>
        <w:strike w:val="0"/>
        <w:dstrike w:val="0"/>
        <w:color w:val="000000"/>
        <w:sz w:val="20"/>
        <w:szCs w:val="20"/>
        <w:u w:val="none" w:color="000000"/>
        <w:bdr w:val="none" w:sz="0" w:space="0" w:color="auto"/>
        <w:shd w:val="clear" w:color="auto" w:fill="auto"/>
        <w:vertAlign w:val="baseline"/>
      </w:rPr>
    </w:lvl>
    <w:lvl w:ilvl="1" w:tplc="76065E0E">
      <w:start w:val="1"/>
      <w:numFmt w:val="bullet"/>
      <w:lvlText w:val="o"/>
      <w:lvlJc w:val="left"/>
      <w:pPr>
        <w:ind w:left="155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CF048B2C">
      <w:start w:val="1"/>
      <w:numFmt w:val="bullet"/>
      <w:lvlText w:val="▪"/>
      <w:lvlJc w:val="left"/>
      <w:pPr>
        <w:ind w:left="22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D48526C">
      <w:start w:val="1"/>
      <w:numFmt w:val="bullet"/>
      <w:lvlText w:val="•"/>
      <w:lvlJc w:val="left"/>
      <w:pPr>
        <w:ind w:left="299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C1C2288">
      <w:start w:val="1"/>
      <w:numFmt w:val="bullet"/>
      <w:lvlText w:val="o"/>
      <w:lvlJc w:val="left"/>
      <w:pPr>
        <w:ind w:left="371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1EE0F562">
      <w:start w:val="1"/>
      <w:numFmt w:val="bullet"/>
      <w:lvlText w:val="▪"/>
      <w:lvlJc w:val="left"/>
      <w:pPr>
        <w:ind w:left="443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515E0812">
      <w:start w:val="1"/>
      <w:numFmt w:val="bullet"/>
      <w:lvlText w:val="•"/>
      <w:lvlJc w:val="left"/>
      <w:pPr>
        <w:ind w:left="515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0025C14">
      <w:start w:val="1"/>
      <w:numFmt w:val="bullet"/>
      <w:lvlText w:val="o"/>
      <w:lvlJc w:val="left"/>
      <w:pPr>
        <w:ind w:left="587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ECAC3296">
      <w:start w:val="1"/>
      <w:numFmt w:val="bullet"/>
      <w:lvlText w:val="▪"/>
      <w:lvlJc w:val="left"/>
      <w:pPr>
        <w:ind w:left="6592"/>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8" w15:restartNumberingAfterBreak="0">
    <w:nsid w:val="7E2345D7"/>
    <w:multiLevelType w:val="hybridMultilevel"/>
    <w:tmpl w:val="091A6A78"/>
    <w:lvl w:ilvl="0" w:tplc="D7044504">
      <w:start w:val="1"/>
      <w:numFmt w:val="bullet"/>
      <w:lvlText w:val="-"/>
      <w:lvlJc w:val="left"/>
      <w:pPr>
        <w:ind w:left="113"/>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1" w:tplc="21FE8D86">
      <w:start w:val="1"/>
      <w:numFmt w:val="bullet"/>
      <w:lvlText w:val="o"/>
      <w:lvlJc w:val="left"/>
      <w:pPr>
        <w:ind w:left="108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2" w:tplc="D11CA7DE">
      <w:start w:val="1"/>
      <w:numFmt w:val="bullet"/>
      <w:lvlText w:val="▪"/>
      <w:lvlJc w:val="left"/>
      <w:pPr>
        <w:ind w:left="180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3" w:tplc="A0BCCF02">
      <w:start w:val="1"/>
      <w:numFmt w:val="bullet"/>
      <w:lvlText w:val="•"/>
      <w:lvlJc w:val="left"/>
      <w:pPr>
        <w:ind w:left="252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4" w:tplc="3DB4844E">
      <w:start w:val="1"/>
      <w:numFmt w:val="bullet"/>
      <w:lvlText w:val="o"/>
      <w:lvlJc w:val="left"/>
      <w:pPr>
        <w:ind w:left="324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5" w:tplc="4348909A">
      <w:start w:val="1"/>
      <w:numFmt w:val="bullet"/>
      <w:lvlText w:val="▪"/>
      <w:lvlJc w:val="left"/>
      <w:pPr>
        <w:ind w:left="396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6" w:tplc="0A7CB268">
      <w:start w:val="1"/>
      <w:numFmt w:val="bullet"/>
      <w:lvlText w:val="•"/>
      <w:lvlJc w:val="left"/>
      <w:pPr>
        <w:ind w:left="468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7" w:tplc="D816867E">
      <w:start w:val="1"/>
      <w:numFmt w:val="bullet"/>
      <w:lvlText w:val="o"/>
      <w:lvlJc w:val="left"/>
      <w:pPr>
        <w:ind w:left="540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lvl w:ilvl="8" w:tplc="216CA106">
      <w:start w:val="1"/>
      <w:numFmt w:val="bullet"/>
      <w:lvlText w:val="▪"/>
      <w:lvlJc w:val="left"/>
      <w:pPr>
        <w:ind w:left="6120"/>
      </w:pPr>
      <w:rPr>
        <w:rFonts w:ascii="Calibri" w:eastAsia="Calibri" w:hAnsi="Calibri" w:cs="Calibri"/>
        <w:b w:val="0"/>
        <w:i w:val="0"/>
        <w:strike w:val="0"/>
        <w:dstrike w:val="0"/>
        <w:color w:val="333333"/>
        <w:sz w:val="21"/>
        <w:szCs w:val="21"/>
        <w:u w:val="none" w:color="000000"/>
        <w:bdr w:val="none" w:sz="0" w:space="0" w:color="auto"/>
        <w:shd w:val="clear" w:color="auto" w:fill="auto"/>
        <w:vertAlign w:val="baseline"/>
      </w:rPr>
    </w:lvl>
  </w:abstractNum>
  <w:abstractNum w:abstractNumId="39" w15:restartNumberingAfterBreak="0">
    <w:nsid w:val="7E490E21"/>
    <w:multiLevelType w:val="hybridMultilevel"/>
    <w:tmpl w:val="79204BD4"/>
    <w:lvl w:ilvl="0" w:tplc="9D76399C">
      <w:start w:val="1"/>
      <w:numFmt w:val="decimal"/>
      <w:lvlText w:val="%1."/>
      <w:lvlJc w:val="left"/>
      <w:pPr>
        <w:ind w:left="213"/>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1" w:tplc="A45CEC62">
      <w:start w:val="1"/>
      <w:numFmt w:val="lowerLetter"/>
      <w:lvlText w:val="%2"/>
      <w:lvlJc w:val="left"/>
      <w:pPr>
        <w:ind w:left="10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2" w:tplc="05AA9572">
      <w:start w:val="1"/>
      <w:numFmt w:val="lowerRoman"/>
      <w:lvlText w:val="%3"/>
      <w:lvlJc w:val="left"/>
      <w:pPr>
        <w:ind w:left="18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3" w:tplc="E2A679E0">
      <w:start w:val="1"/>
      <w:numFmt w:val="decimal"/>
      <w:lvlText w:val="%4"/>
      <w:lvlJc w:val="left"/>
      <w:pPr>
        <w:ind w:left="25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4" w:tplc="01821BC0">
      <w:start w:val="1"/>
      <w:numFmt w:val="lowerLetter"/>
      <w:lvlText w:val="%5"/>
      <w:lvlJc w:val="left"/>
      <w:pPr>
        <w:ind w:left="324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5" w:tplc="11240CF8">
      <w:start w:val="1"/>
      <w:numFmt w:val="lowerRoman"/>
      <w:lvlText w:val="%6"/>
      <w:lvlJc w:val="left"/>
      <w:pPr>
        <w:ind w:left="396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6" w:tplc="E8B87D1C">
      <w:start w:val="1"/>
      <w:numFmt w:val="decimal"/>
      <w:lvlText w:val="%7"/>
      <w:lvlJc w:val="left"/>
      <w:pPr>
        <w:ind w:left="468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7" w:tplc="0E40F856">
      <w:start w:val="1"/>
      <w:numFmt w:val="lowerLetter"/>
      <w:lvlText w:val="%8"/>
      <w:lvlJc w:val="left"/>
      <w:pPr>
        <w:ind w:left="540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lvl w:ilvl="8" w:tplc="A434FEE6">
      <w:start w:val="1"/>
      <w:numFmt w:val="lowerRoman"/>
      <w:lvlText w:val="%9"/>
      <w:lvlJc w:val="left"/>
      <w:pPr>
        <w:ind w:left="6120"/>
      </w:pPr>
      <w:rPr>
        <w:rFonts w:ascii="Arial" w:eastAsia="Arial" w:hAnsi="Arial" w:cs="Arial"/>
        <w:b w:val="0"/>
        <w:i w:val="0"/>
        <w:strike w:val="0"/>
        <w:dstrike w:val="0"/>
        <w:color w:val="333333"/>
        <w:sz w:val="24"/>
        <w:szCs w:val="24"/>
        <w:u w:val="none" w:color="000000"/>
        <w:bdr w:val="none" w:sz="0" w:space="0" w:color="auto"/>
        <w:shd w:val="clear" w:color="auto" w:fill="auto"/>
        <w:vertAlign w:val="baseline"/>
      </w:rPr>
    </w:lvl>
  </w:abstractNum>
  <w:num w:numId="1">
    <w:abstractNumId w:val="29"/>
  </w:num>
  <w:num w:numId="2">
    <w:abstractNumId w:val="39"/>
  </w:num>
  <w:num w:numId="3">
    <w:abstractNumId w:val="8"/>
  </w:num>
  <w:num w:numId="4">
    <w:abstractNumId w:val="33"/>
  </w:num>
  <w:num w:numId="5">
    <w:abstractNumId w:val="28"/>
  </w:num>
  <w:num w:numId="6">
    <w:abstractNumId w:val="0"/>
  </w:num>
  <w:num w:numId="7">
    <w:abstractNumId w:val="4"/>
  </w:num>
  <w:num w:numId="8">
    <w:abstractNumId w:val="12"/>
  </w:num>
  <w:num w:numId="9">
    <w:abstractNumId w:val="35"/>
  </w:num>
  <w:num w:numId="10">
    <w:abstractNumId w:val="30"/>
  </w:num>
  <w:num w:numId="11">
    <w:abstractNumId w:val="21"/>
  </w:num>
  <w:num w:numId="12">
    <w:abstractNumId w:val="23"/>
  </w:num>
  <w:num w:numId="13">
    <w:abstractNumId w:val="3"/>
  </w:num>
  <w:num w:numId="14">
    <w:abstractNumId w:val="31"/>
  </w:num>
  <w:num w:numId="15">
    <w:abstractNumId w:val="25"/>
  </w:num>
  <w:num w:numId="16">
    <w:abstractNumId w:val="2"/>
  </w:num>
  <w:num w:numId="17">
    <w:abstractNumId w:val="19"/>
  </w:num>
  <w:num w:numId="18">
    <w:abstractNumId w:val="1"/>
  </w:num>
  <w:num w:numId="19">
    <w:abstractNumId w:val="14"/>
  </w:num>
  <w:num w:numId="20">
    <w:abstractNumId w:val="7"/>
  </w:num>
  <w:num w:numId="21">
    <w:abstractNumId w:val="27"/>
  </w:num>
  <w:num w:numId="22">
    <w:abstractNumId w:val="22"/>
  </w:num>
  <w:num w:numId="23">
    <w:abstractNumId w:val="17"/>
  </w:num>
  <w:num w:numId="24">
    <w:abstractNumId w:val="32"/>
  </w:num>
  <w:num w:numId="25">
    <w:abstractNumId w:val="16"/>
  </w:num>
  <w:num w:numId="26">
    <w:abstractNumId w:val="18"/>
  </w:num>
  <w:num w:numId="27">
    <w:abstractNumId w:val="38"/>
  </w:num>
  <w:num w:numId="28">
    <w:abstractNumId w:val="26"/>
  </w:num>
  <w:num w:numId="29">
    <w:abstractNumId w:val="5"/>
  </w:num>
  <w:num w:numId="30">
    <w:abstractNumId w:val="36"/>
  </w:num>
  <w:num w:numId="31">
    <w:abstractNumId w:val="24"/>
  </w:num>
  <w:num w:numId="32">
    <w:abstractNumId w:val="9"/>
  </w:num>
  <w:num w:numId="33">
    <w:abstractNumId w:val="20"/>
  </w:num>
  <w:num w:numId="34">
    <w:abstractNumId w:val="34"/>
  </w:num>
  <w:num w:numId="35">
    <w:abstractNumId w:val="10"/>
  </w:num>
  <w:num w:numId="36">
    <w:abstractNumId w:val="11"/>
  </w:num>
  <w:num w:numId="37">
    <w:abstractNumId w:val="13"/>
  </w:num>
  <w:num w:numId="38">
    <w:abstractNumId w:val="6"/>
  </w:num>
  <w:num w:numId="39">
    <w:abstractNumId w:val="15"/>
  </w:num>
  <w:num w:numId="4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824"/>
    <w:rsid w:val="0004253A"/>
    <w:rsid w:val="000A0A64"/>
    <w:rsid w:val="000A5062"/>
    <w:rsid w:val="000B4E46"/>
    <w:rsid w:val="000C6BB8"/>
    <w:rsid w:val="000D79C9"/>
    <w:rsid w:val="00122717"/>
    <w:rsid w:val="001723D8"/>
    <w:rsid w:val="00177DA1"/>
    <w:rsid w:val="0032101C"/>
    <w:rsid w:val="0038491F"/>
    <w:rsid w:val="00394F4A"/>
    <w:rsid w:val="003A3762"/>
    <w:rsid w:val="003A5B4B"/>
    <w:rsid w:val="00433AF9"/>
    <w:rsid w:val="0046660A"/>
    <w:rsid w:val="00473B25"/>
    <w:rsid w:val="0049293C"/>
    <w:rsid w:val="004E4705"/>
    <w:rsid w:val="0054414E"/>
    <w:rsid w:val="005A74B9"/>
    <w:rsid w:val="006102F8"/>
    <w:rsid w:val="00614977"/>
    <w:rsid w:val="00652347"/>
    <w:rsid w:val="007452E2"/>
    <w:rsid w:val="00770877"/>
    <w:rsid w:val="007940CE"/>
    <w:rsid w:val="00820E4B"/>
    <w:rsid w:val="0083424E"/>
    <w:rsid w:val="00871945"/>
    <w:rsid w:val="008803C7"/>
    <w:rsid w:val="008A1022"/>
    <w:rsid w:val="0096173F"/>
    <w:rsid w:val="00985716"/>
    <w:rsid w:val="00987824"/>
    <w:rsid w:val="009E777F"/>
    <w:rsid w:val="00A1248E"/>
    <w:rsid w:val="00AC7D79"/>
    <w:rsid w:val="00B302E8"/>
    <w:rsid w:val="00B70EA6"/>
    <w:rsid w:val="00C16CB3"/>
    <w:rsid w:val="00C3435D"/>
    <w:rsid w:val="00C64DF3"/>
    <w:rsid w:val="00CE4F73"/>
    <w:rsid w:val="00D15EA8"/>
    <w:rsid w:val="00D65F41"/>
    <w:rsid w:val="00D87FFC"/>
    <w:rsid w:val="00E3261A"/>
    <w:rsid w:val="00E74E0A"/>
    <w:rsid w:val="00EF73FC"/>
    <w:rsid w:val="00F31B20"/>
    <w:rsid w:val="00F43199"/>
    <w:rsid w:val="00F462BC"/>
    <w:rsid w:val="00F62942"/>
    <w:rsid w:val="00F77250"/>
    <w:rsid w:val="00F82C71"/>
    <w:rsid w:val="00FA0045"/>
    <w:rsid w:val="00FB67FC"/>
    <w:rsid w:val="00FD4307"/>
    <w:rsid w:val="00FF040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C0532"/>
  <w15:docId w15:val="{03DB9220-F502-4A61-8CB8-6E9EA492F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Pr>
      <w:rFonts w:ascii="Calibri" w:eastAsia="Calibri" w:hAnsi="Calibri" w:cs="Calibri"/>
      <w:color w:val="000000"/>
    </w:rPr>
  </w:style>
  <w:style w:type="paragraph" w:styleId="Nadpis1">
    <w:name w:val="heading 1"/>
    <w:next w:val="Normlny"/>
    <w:link w:val="Nadpis1Char"/>
    <w:uiPriority w:val="9"/>
    <w:qFormat/>
    <w:rsid w:val="008803C7"/>
    <w:pPr>
      <w:keepNext/>
      <w:keepLines/>
      <w:spacing w:after="0"/>
      <w:ind w:right="49"/>
      <w:jc w:val="center"/>
      <w:outlineLvl w:val="0"/>
    </w:pPr>
    <w:rPr>
      <w:rFonts w:ascii="Times New Roman" w:eastAsia="Arial" w:hAnsi="Times New Roman" w:cs="Arial"/>
      <w:b/>
      <w:color w:val="000000"/>
      <w:sz w:val="28"/>
    </w:rPr>
  </w:style>
  <w:style w:type="paragraph" w:styleId="Nadpis2">
    <w:name w:val="heading 2"/>
    <w:next w:val="Normlny"/>
    <w:link w:val="Nadpis2Char"/>
    <w:uiPriority w:val="9"/>
    <w:unhideWhenUsed/>
    <w:qFormat/>
    <w:pPr>
      <w:keepNext/>
      <w:keepLines/>
      <w:spacing w:after="3" w:line="253" w:lineRule="auto"/>
      <w:ind w:left="3584" w:right="3350" w:hanging="10"/>
      <w:jc w:val="center"/>
      <w:outlineLvl w:val="1"/>
    </w:pPr>
    <w:rPr>
      <w:rFonts w:ascii="Arial" w:eastAsia="Arial" w:hAnsi="Arial" w:cs="Arial"/>
      <w:b/>
      <w:color w:val="00000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link w:val="Nadpis2"/>
    <w:rPr>
      <w:rFonts w:ascii="Arial" w:eastAsia="Arial" w:hAnsi="Arial" w:cs="Arial"/>
      <w:b/>
      <w:color w:val="000000"/>
      <w:sz w:val="22"/>
    </w:rPr>
  </w:style>
  <w:style w:type="character" w:customStyle="1" w:styleId="Nadpis1Char">
    <w:name w:val="Nadpis 1 Char"/>
    <w:link w:val="Nadpis1"/>
    <w:uiPriority w:val="9"/>
    <w:rsid w:val="008803C7"/>
    <w:rPr>
      <w:rFonts w:ascii="Times New Roman" w:eastAsia="Arial" w:hAnsi="Times New Roman" w:cs="Arial"/>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lavika">
    <w:name w:val="header"/>
    <w:basedOn w:val="Normlny"/>
    <w:link w:val="HlavikaChar"/>
    <w:unhideWhenUsed/>
    <w:rsid w:val="0083424E"/>
    <w:pPr>
      <w:tabs>
        <w:tab w:val="center" w:pos="4536"/>
        <w:tab w:val="right" w:pos="9072"/>
      </w:tabs>
      <w:spacing w:after="0" w:line="240" w:lineRule="auto"/>
    </w:pPr>
  </w:style>
  <w:style w:type="character" w:customStyle="1" w:styleId="HlavikaChar">
    <w:name w:val="Hlavička Char"/>
    <w:basedOn w:val="Predvolenpsmoodseku"/>
    <w:link w:val="Hlavika"/>
    <w:rsid w:val="0083424E"/>
    <w:rPr>
      <w:rFonts w:ascii="Calibri" w:eastAsia="Calibri" w:hAnsi="Calibri" w:cs="Calibri"/>
      <w:color w:val="000000"/>
    </w:rPr>
  </w:style>
  <w:style w:type="table" w:styleId="Mriekatabuky">
    <w:name w:val="Table Grid"/>
    <w:basedOn w:val="Normlnatabuka"/>
    <w:rsid w:val="0083424E"/>
    <w:pPr>
      <w:spacing w:after="0" w:line="240" w:lineRule="auto"/>
    </w:pPr>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ta">
    <w:name w:val="footer"/>
    <w:basedOn w:val="Normlny"/>
    <w:link w:val="PtaChar"/>
    <w:uiPriority w:val="99"/>
    <w:unhideWhenUsed/>
    <w:rsid w:val="0049293C"/>
    <w:pPr>
      <w:tabs>
        <w:tab w:val="center" w:pos="4680"/>
        <w:tab w:val="right" w:pos="9360"/>
      </w:tabs>
      <w:spacing w:after="0" w:line="240" w:lineRule="auto"/>
    </w:pPr>
    <w:rPr>
      <w:rFonts w:asciiTheme="minorHAnsi" w:eastAsiaTheme="minorEastAsia" w:hAnsiTheme="minorHAnsi" w:cs="Times New Roman"/>
      <w:color w:val="auto"/>
    </w:rPr>
  </w:style>
  <w:style w:type="character" w:customStyle="1" w:styleId="PtaChar">
    <w:name w:val="Päta Char"/>
    <w:basedOn w:val="Predvolenpsmoodseku"/>
    <w:link w:val="Pta"/>
    <w:uiPriority w:val="99"/>
    <w:rsid w:val="0049293C"/>
    <w:rPr>
      <w:rFonts w:cs="Times New Roman"/>
    </w:rPr>
  </w:style>
  <w:style w:type="paragraph" w:styleId="Bezriadkovania">
    <w:name w:val="No Spacing"/>
    <w:uiPriority w:val="1"/>
    <w:qFormat/>
    <w:rsid w:val="00C3435D"/>
    <w:pPr>
      <w:spacing w:after="0" w:line="240" w:lineRule="auto"/>
    </w:pPr>
    <w:rPr>
      <w:rFonts w:ascii="Times New Roman" w:eastAsia="Times New Roman" w:hAnsi="Times New Roman" w:cs="Times New Roman"/>
      <w:lang w:eastAsia="en-US"/>
    </w:rPr>
  </w:style>
  <w:style w:type="paragraph" w:styleId="Odsekzoznamu">
    <w:name w:val="List Paragraph"/>
    <w:basedOn w:val="Normlny"/>
    <w:uiPriority w:val="34"/>
    <w:qFormat/>
    <w:rsid w:val="007940CE"/>
    <w:pPr>
      <w:ind w:left="720"/>
      <w:contextualSpacing/>
    </w:pPr>
  </w:style>
  <w:style w:type="paragraph" w:styleId="Textbubliny">
    <w:name w:val="Balloon Text"/>
    <w:basedOn w:val="Normlny"/>
    <w:link w:val="TextbublinyChar"/>
    <w:uiPriority w:val="99"/>
    <w:semiHidden/>
    <w:unhideWhenUsed/>
    <w:rsid w:val="0061497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614977"/>
    <w:rPr>
      <w:rFonts w:ascii="Tahoma" w:eastAsia="Calibri" w:hAnsi="Tahoma" w:cs="Tahoma"/>
      <w:color w:val="000000"/>
      <w:sz w:val="16"/>
      <w:szCs w:val="16"/>
    </w:rPr>
  </w:style>
  <w:style w:type="paragraph" w:styleId="Zkladntext">
    <w:name w:val="Body Text"/>
    <w:basedOn w:val="Normlny"/>
    <w:link w:val="ZkladntextChar"/>
    <w:uiPriority w:val="99"/>
    <w:rsid w:val="009E777F"/>
    <w:pPr>
      <w:tabs>
        <w:tab w:val="left" w:pos="3285"/>
      </w:tabs>
      <w:spacing w:after="0" w:line="240" w:lineRule="auto"/>
      <w:jc w:val="both"/>
    </w:pPr>
    <w:rPr>
      <w:rFonts w:ascii="Times New Roman" w:eastAsia="Times New Roman" w:hAnsi="Times New Roman" w:cs="Times New Roman"/>
      <w:color w:val="auto"/>
      <w:sz w:val="24"/>
      <w:szCs w:val="24"/>
      <w:lang w:eastAsia="en-US"/>
    </w:rPr>
  </w:style>
  <w:style w:type="character" w:customStyle="1" w:styleId="ZkladntextChar">
    <w:name w:val="Základný text Char"/>
    <w:basedOn w:val="Predvolenpsmoodseku"/>
    <w:link w:val="Zkladntext"/>
    <w:uiPriority w:val="99"/>
    <w:rsid w:val="009E777F"/>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3BCA35-553C-42DB-9011-BD07871BAD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5143</Words>
  <Characters>29316</Characters>
  <Application>Microsoft Office Word</Application>
  <DocSecurity>0</DocSecurity>
  <Lines>244</Lines>
  <Paragraphs>68</Paragraphs>
  <ScaleCrop>false</ScaleCrop>
  <HeadingPairs>
    <vt:vector size="2" baseType="variant">
      <vt:variant>
        <vt:lpstr>Názov</vt:lpstr>
      </vt:variant>
      <vt:variant>
        <vt:i4>1</vt:i4>
      </vt:variant>
    </vt:vector>
  </HeadingPairs>
  <TitlesOfParts>
    <vt:vector size="1" baseType="lpstr">
      <vt:lpstr>Microsoft Word - Smernica VO - 2019 pre MZ</vt:lpstr>
    </vt:vector>
  </TitlesOfParts>
  <Company/>
  <LinksUpToDate>false</LinksUpToDate>
  <CharactersWithSpaces>34391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Smernica VO - 2019 pre MZ</dc:title>
  <dc:subject/>
  <dc:creator>jakobejova</dc:creator>
  <cp:keywords/>
  <cp:lastModifiedBy>urad-ekonom</cp:lastModifiedBy>
  <cp:revision>2</cp:revision>
  <dcterms:created xsi:type="dcterms:W3CDTF">2020-02-12T11:32:00Z</dcterms:created>
  <dcterms:modified xsi:type="dcterms:W3CDTF">2020-02-12T11:32:00Z</dcterms:modified>
</cp:coreProperties>
</file>