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7C" w:rsidRPr="004F17F0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  <w:r w:rsidRPr="004F17F0">
        <w:rPr>
          <w:b/>
          <w:caps/>
          <w:sz w:val="24"/>
          <w:szCs w:val="24"/>
        </w:rPr>
        <w:t xml:space="preserve">uznesenie č. </w:t>
      </w:r>
      <w:r w:rsidRPr="00E642CA">
        <w:rPr>
          <w:b/>
          <w:caps/>
          <w:sz w:val="24"/>
          <w:szCs w:val="24"/>
        </w:rPr>
        <w:t>5/</w:t>
      </w:r>
      <w:r w:rsidRPr="004F17F0">
        <w:rPr>
          <w:b/>
          <w:caps/>
          <w:sz w:val="24"/>
          <w:szCs w:val="24"/>
        </w:rPr>
        <w:t>2018</w:t>
      </w:r>
    </w:p>
    <w:p w:rsidR="0098107C" w:rsidRPr="004F17F0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</w:p>
    <w:p w:rsidR="0098107C" w:rsidRPr="004F17F0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caps/>
          <w:sz w:val="24"/>
          <w:szCs w:val="24"/>
        </w:rPr>
      </w:pPr>
      <w:r w:rsidRPr="004F17F0">
        <w:rPr>
          <w:b/>
          <w:caps/>
          <w:sz w:val="24"/>
          <w:szCs w:val="24"/>
        </w:rPr>
        <w:t>z</w:t>
      </w:r>
      <w:r>
        <w:rPr>
          <w:b/>
          <w:caps/>
          <w:sz w:val="24"/>
          <w:szCs w:val="24"/>
        </w:rPr>
        <w:t>O</w:t>
      </w:r>
      <w:r w:rsidRPr="004F17F0">
        <w:rPr>
          <w:b/>
          <w:caps/>
          <w:sz w:val="24"/>
          <w:szCs w:val="24"/>
        </w:rPr>
        <w:t> 4. riadneho zasadnutia obecného zastupiteľstva senohrad,</w:t>
      </w:r>
    </w:p>
    <w:p w:rsidR="0098107C" w:rsidRPr="004F17F0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</w:p>
    <w:p w:rsidR="0098107C" w:rsidRPr="004F17F0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ktoré sa konalo dňa 19.7.2018</w:t>
      </w:r>
    </w:p>
    <w:p w:rsidR="0098107C" w:rsidRPr="00C92CD3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Obecné zastupiteľstvo     v      S e n o h r a d e</w:t>
      </w:r>
    </w:p>
    <w:p w:rsidR="0098107C" w:rsidRPr="004F17F0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jc w:val="center"/>
        <w:rPr>
          <w:sz w:val="24"/>
          <w:szCs w:val="24"/>
        </w:rPr>
      </w:pPr>
      <w:r w:rsidRPr="004F17F0">
        <w:rPr>
          <w:sz w:val="24"/>
          <w:szCs w:val="24"/>
        </w:rPr>
        <w:t>na svojom 4. zasadnutí v roku 2018 prerokovalo</w:t>
      </w:r>
    </w:p>
    <w:p w:rsidR="0098107C" w:rsidRPr="004F17F0" w:rsidRDefault="0098107C" w:rsidP="0098107C">
      <w:pPr>
        <w:tabs>
          <w:tab w:val="left" w:pos="426"/>
          <w:tab w:val="left" w:pos="709"/>
          <w:tab w:val="left" w:pos="3402"/>
        </w:tabs>
        <w:spacing w:line="360" w:lineRule="auto"/>
        <w:rPr>
          <w:sz w:val="24"/>
          <w:szCs w:val="24"/>
        </w:rPr>
      </w:pPr>
    </w:p>
    <w:p w:rsidR="0098107C" w:rsidRPr="004F17F0" w:rsidRDefault="0098107C" w:rsidP="0098107C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berie na vedomie</w:t>
      </w:r>
    </w:p>
    <w:p w:rsidR="0098107C" w:rsidRDefault="0098107C" w:rsidP="0098107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Okresného úradu Banská Bystrica z preskúmania návrhu územného plánu obce Senohrad,  zn. OU-BB-OVBP1-2018/014079-2-BA zo dňa 29.3.2018  podľa § 25 zákona č. 50/1976 Zb. o územnom plánovaní  a stavebnom poriadku (stavebný zákon) v znení neskorších predpisov </w:t>
      </w:r>
    </w:p>
    <w:p w:rsidR="0098107C" w:rsidRDefault="0098107C" w:rsidP="0098107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žiadosť PZ Líška o odkúpenie, prípadne o prenájom pôdy v časti Kamenica</w:t>
      </w:r>
    </w:p>
    <w:p w:rsidR="0098107C" w:rsidRDefault="0098107C" w:rsidP="0098107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informáciu o priebehu a výsledkoch futbalového turnaja štyroch obcí</w:t>
      </w:r>
    </w:p>
    <w:p w:rsidR="0098107C" w:rsidRDefault="0098107C" w:rsidP="0098107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zmenu odberateľa kontajnera použitého šatstva z Jána </w:t>
      </w:r>
      <w:proofErr w:type="spellStart"/>
      <w:r>
        <w:rPr>
          <w:sz w:val="24"/>
          <w:szCs w:val="24"/>
        </w:rPr>
        <w:t>Bottu</w:t>
      </w:r>
      <w:proofErr w:type="spellEnd"/>
      <w:r>
        <w:rPr>
          <w:sz w:val="24"/>
          <w:szCs w:val="24"/>
        </w:rPr>
        <w:t xml:space="preserve"> na HUMANA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Slovakia o. z.</w:t>
      </w:r>
    </w:p>
    <w:p w:rsidR="0098107C" w:rsidRDefault="0098107C" w:rsidP="0098107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riešení výpadkov elektrickej energie cez SSE </w:t>
      </w:r>
    </w:p>
    <w:p w:rsidR="0098107C" w:rsidRPr="00DC7BD4" w:rsidRDefault="0098107C" w:rsidP="0098107C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 schválení dotácie na rekonštrukciu fary A. Kmeťa vo výške 20 000 eur z MK SR, ktorú podala Rímskokatolícka cirkev Farnosť Senohrad</w:t>
      </w:r>
    </w:p>
    <w:p w:rsidR="0098107C" w:rsidRPr="004F17F0" w:rsidRDefault="0098107C" w:rsidP="0098107C">
      <w:pPr>
        <w:tabs>
          <w:tab w:val="left" w:pos="426"/>
          <w:tab w:val="left" w:pos="3402"/>
        </w:tabs>
        <w:spacing w:line="360" w:lineRule="auto"/>
        <w:rPr>
          <w:sz w:val="24"/>
          <w:szCs w:val="24"/>
          <w:highlight w:val="yellow"/>
        </w:rPr>
      </w:pPr>
    </w:p>
    <w:p w:rsidR="0098107C" w:rsidRPr="004F17F0" w:rsidRDefault="0098107C" w:rsidP="0098107C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schvaľuje</w:t>
      </w:r>
    </w:p>
    <w:p w:rsidR="0098107C" w:rsidRPr="004F17F0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4. riadneho </w:t>
      </w:r>
      <w:r w:rsidRPr="004F17F0">
        <w:rPr>
          <w:sz w:val="24"/>
          <w:szCs w:val="24"/>
        </w:rPr>
        <w:t>zasadnutia OZ</w:t>
      </w:r>
    </w:p>
    <w:p w:rsidR="0098107C" w:rsidRPr="004F17F0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 xml:space="preserve">návrhovú komisiu v zložení </w:t>
      </w:r>
      <w:r>
        <w:rPr>
          <w:sz w:val="24"/>
          <w:szCs w:val="24"/>
        </w:rPr>
        <w:t xml:space="preserve"> Mgr., Ing.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, p. Čierna a overovateľov p. </w:t>
      </w:r>
      <w:proofErr w:type="spellStart"/>
      <w:r>
        <w:rPr>
          <w:sz w:val="24"/>
          <w:szCs w:val="24"/>
        </w:rPr>
        <w:t>Orem</w:t>
      </w:r>
      <w:proofErr w:type="spellEnd"/>
      <w:r>
        <w:rPr>
          <w:sz w:val="24"/>
          <w:szCs w:val="24"/>
        </w:rPr>
        <w:t>, Mgr. Turanová</w:t>
      </w:r>
    </w:p>
    <w:p w:rsidR="0098107C" w:rsidRPr="004F17F0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>Územný plán obce</w:t>
      </w:r>
      <w:r>
        <w:rPr>
          <w:sz w:val="24"/>
          <w:szCs w:val="24"/>
        </w:rPr>
        <w:t xml:space="preserve"> Senohrad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VZN č. 1/2018, ktorým sa vyhlasuje záväzná časť Územného plánu obce Senohrad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Prenájom časti parcely KN – C č. 358/1 o výmere 80 m2 v cene 0,20 eur/m2/rok pre p. Sojku, Senohrad č. 128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Úpravy rozpočtu k 30.6.2018 podľa rozpočtového opatrenia 2018/1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Rekonštrukčné práce v MŠ (zníženie stropu) z dôvodu zateplenia v celkovej sume 3 200 eur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Nákup garážovej brány na garáž pri zdravotnom stredisku v cene 1 100 eur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Predaj časti budovy súpisné číslo 148, parcela KN - C č. 268/2 vo výške 15 000 eur podľa znaleckého posudku, Kupujúci uhradí vyhotovenie </w:t>
      </w:r>
      <w:proofErr w:type="spellStart"/>
      <w:r>
        <w:rPr>
          <w:sz w:val="24"/>
          <w:szCs w:val="24"/>
        </w:rPr>
        <w:t>kúpno</w:t>
      </w:r>
      <w:proofErr w:type="spellEnd"/>
      <w:r>
        <w:rPr>
          <w:sz w:val="24"/>
          <w:szCs w:val="24"/>
        </w:rPr>
        <w:t>–predajnej  zmluvy. Obec Senohrad uhradí návrh na vklad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dofinancovanie projektu Tréningové futbalové ihrisko vo výške 25 %, t. j. sumou 3333 eur a dofinancovanie vo výške 10 000 eur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realizáciu úpravy rigolu pred rodinnými domami p. </w:t>
      </w:r>
      <w:proofErr w:type="spellStart"/>
      <w:r>
        <w:rPr>
          <w:sz w:val="24"/>
          <w:szCs w:val="24"/>
        </w:rPr>
        <w:t>Juchová</w:t>
      </w:r>
      <w:proofErr w:type="spellEnd"/>
      <w:r>
        <w:rPr>
          <w:sz w:val="24"/>
          <w:szCs w:val="24"/>
        </w:rPr>
        <w:t xml:space="preserve">, p </w:t>
      </w:r>
      <w:proofErr w:type="spellStart"/>
      <w:r>
        <w:rPr>
          <w:sz w:val="24"/>
          <w:szCs w:val="24"/>
        </w:rPr>
        <w:t>Dobrocký</w:t>
      </w:r>
      <w:proofErr w:type="spellEnd"/>
      <w:r>
        <w:rPr>
          <w:sz w:val="24"/>
          <w:szCs w:val="24"/>
        </w:rPr>
        <w:t xml:space="preserve"> v sume 9211,68 eur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realizácia osvetlenia v časti „Poza </w:t>
      </w:r>
      <w:proofErr w:type="spellStart"/>
      <w:r>
        <w:rPr>
          <w:sz w:val="24"/>
          <w:szCs w:val="24"/>
        </w:rPr>
        <w:t>humny</w:t>
      </w:r>
      <w:proofErr w:type="spellEnd"/>
      <w:r>
        <w:rPr>
          <w:sz w:val="24"/>
          <w:szCs w:val="24"/>
        </w:rPr>
        <w:t xml:space="preserve">“ v sume 7 852 eur </w:t>
      </w:r>
    </w:p>
    <w:p w:rsidR="0098107C" w:rsidRDefault="0098107C" w:rsidP="0098107C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parcely KN - E č. 2619, v extraviláne obce, výmera 2170 m2 TTP,  Ing. </w:t>
      </w:r>
      <w:proofErr w:type="spellStart"/>
      <w:r>
        <w:rPr>
          <w:sz w:val="24"/>
          <w:szCs w:val="24"/>
        </w:rPr>
        <w:t>Kozinskej</w:t>
      </w:r>
      <w:proofErr w:type="spellEnd"/>
      <w:r>
        <w:rPr>
          <w:sz w:val="24"/>
          <w:szCs w:val="24"/>
        </w:rPr>
        <w:t>, v cene 0,20 eur za m2.</w:t>
      </w:r>
    </w:p>
    <w:p w:rsidR="0098107C" w:rsidRPr="006B55B8" w:rsidRDefault="0098107C" w:rsidP="0098107C">
      <w:pPr>
        <w:pStyle w:val="Odsekzoznamu"/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  <w:r w:rsidRPr="006B55B8">
        <w:rPr>
          <w:b/>
          <w:sz w:val="24"/>
          <w:szCs w:val="24"/>
        </w:rPr>
        <w:t>Zdôvodnenie osobitného zreteľa:</w:t>
      </w:r>
      <w:r w:rsidRPr="006B55B8">
        <w:rPr>
          <w:sz w:val="24"/>
          <w:szCs w:val="24"/>
        </w:rPr>
        <w:t xml:space="preserve"> dotk</w:t>
      </w:r>
      <w:r>
        <w:rPr>
          <w:sz w:val="24"/>
          <w:szCs w:val="24"/>
        </w:rPr>
        <w:t xml:space="preserve">nutý pozemok je pre obec  </w:t>
      </w:r>
      <w:r w:rsidRPr="006B55B8">
        <w:rPr>
          <w:sz w:val="24"/>
          <w:szCs w:val="24"/>
        </w:rPr>
        <w:t>neupotrebiteľný, nakoľko pozemok bezpro</w:t>
      </w:r>
      <w:r>
        <w:rPr>
          <w:sz w:val="24"/>
          <w:szCs w:val="24"/>
        </w:rPr>
        <w:t xml:space="preserve">stredne susedí s pozemkami  kupujúceho a dlhodobo ho užíva. </w:t>
      </w:r>
      <w:r w:rsidRPr="006B55B8">
        <w:rPr>
          <w:sz w:val="24"/>
          <w:szCs w:val="24"/>
        </w:rPr>
        <w:t>Kupujúci hradí všetky náklady súvisiace s odpredajom.</w:t>
      </w:r>
    </w:p>
    <w:p w:rsidR="0098107C" w:rsidRPr="004F17F0" w:rsidRDefault="0098107C" w:rsidP="0098107C">
      <w:pPr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</w:p>
    <w:p w:rsidR="0098107C" w:rsidRPr="004F17F0" w:rsidRDefault="0098107C" w:rsidP="0098107C">
      <w:pPr>
        <w:tabs>
          <w:tab w:val="left" w:pos="1985"/>
        </w:tabs>
        <w:spacing w:line="360" w:lineRule="auto"/>
        <w:rPr>
          <w:b/>
          <w:i/>
          <w:sz w:val="24"/>
          <w:szCs w:val="24"/>
          <w:highlight w:val="yellow"/>
          <w:u w:val="single"/>
        </w:rPr>
      </w:pPr>
    </w:p>
    <w:p w:rsidR="0098107C" w:rsidRPr="004F17F0" w:rsidRDefault="0098107C" w:rsidP="0098107C">
      <w:pPr>
        <w:numPr>
          <w:ilvl w:val="0"/>
          <w:numId w:val="2"/>
        </w:numPr>
        <w:tabs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súhlasí</w:t>
      </w:r>
    </w:p>
    <w:p w:rsidR="0098107C" w:rsidRDefault="0098107C" w:rsidP="0098107C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 proces obstarávania a schvaľovania Územného plánu obce Senohrad potrvá najviac tri roky od uzatvorenia zmluvy od poskytnutia dotácie</w:t>
      </w:r>
    </w:p>
    <w:p w:rsidR="0098107C" w:rsidRDefault="0098107C" w:rsidP="0098107C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 žiadosťou SVB Senohrad č. 128 o odkúpenie časti obecnej parcely č. 358/1 tak, ako je v prírode odčlenená, pod podmienkou vypracovania geometrického plánu a zistenia presnej výmery</w:t>
      </w:r>
    </w:p>
    <w:p w:rsidR="0098107C" w:rsidRDefault="0098107C" w:rsidP="0098107C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výstavbou RD pre rodinu Palkovičovú, Senohrad č. 103 na parcele KN – C č. 1695/3 v extraviláne obce Senohrad</w:t>
      </w:r>
    </w:p>
    <w:p w:rsidR="0098107C" w:rsidRPr="004F17F0" w:rsidRDefault="0098107C" w:rsidP="0098107C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vyradením vozidla VW Golf s EČV KA 025 AO z majetku obce</w:t>
      </w:r>
    </w:p>
    <w:p w:rsidR="0098107C" w:rsidRPr="004F17F0" w:rsidRDefault="0098107C" w:rsidP="0098107C">
      <w:pPr>
        <w:tabs>
          <w:tab w:val="left" w:pos="426"/>
        </w:tabs>
        <w:spacing w:line="360" w:lineRule="auto"/>
        <w:ind w:left="1069"/>
        <w:jc w:val="both"/>
        <w:rPr>
          <w:sz w:val="24"/>
          <w:szCs w:val="24"/>
        </w:rPr>
      </w:pPr>
    </w:p>
    <w:p w:rsidR="0098107C" w:rsidRPr="004F17F0" w:rsidRDefault="0098107C" w:rsidP="0098107C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4F17F0">
        <w:rPr>
          <w:b/>
          <w:sz w:val="24"/>
          <w:szCs w:val="24"/>
        </w:rPr>
        <w:t>ukladá</w:t>
      </w:r>
    </w:p>
    <w:p w:rsidR="0098107C" w:rsidRDefault="0098107C" w:rsidP="0098107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>Komisii sociálnej, pre výstavbu a verejný poriadok obhliadnuť a</w:t>
      </w:r>
      <w:r>
        <w:rPr>
          <w:sz w:val="24"/>
          <w:szCs w:val="24"/>
        </w:rPr>
        <w:t> </w:t>
      </w:r>
      <w:r w:rsidRPr="004F17F0">
        <w:rPr>
          <w:sz w:val="24"/>
          <w:szCs w:val="24"/>
        </w:rPr>
        <w:t>preveriť</w:t>
      </w:r>
      <w:r>
        <w:rPr>
          <w:sz w:val="24"/>
          <w:szCs w:val="24"/>
        </w:rPr>
        <w:t xml:space="preserve"> </w:t>
      </w:r>
      <w:r w:rsidRPr="004F17F0">
        <w:rPr>
          <w:sz w:val="24"/>
          <w:szCs w:val="24"/>
        </w:rPr>
        <w:t>žiadosť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 xml:space="preserve"> ml. o odkúpenie parcely pre umiestnenie garáže</w:t>
      </w:r>
    </w:p>
    <w:p w:rsidR="0098107C" w:rsidRDefault="0098107C" w:rsidP="0098107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Poslancovi p. Matejkovi preveriť platnosť nájomnej zmluvy s PD Senohrad</w:t>
      </w:r>
    </w:p>
    <w:p w:rsidR="0098107C" w:rsidRPr="004F17F0" w:rsidRDefault="0098107C" w:rsidP="0098107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Zabezpečiť uloženie schválenej územnoplánovacej dokumentácie na Okresnom úrade Banská Bystrica, na Obecnom úrade Senohrad a na stavebnom úrade</w:t>
      </w:r>
    </w:p>
    <w:p w:rsidR="0098107C" w:rsidRDefault="0098107C" w:rsidP="0098107C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4F17F0">
        <w:rPr>
          <w:sz w:val="24"/>
          <w:szCs w:val="24"/>
        </w:rPr>
        <w:tab/>
      </w:r>
      <w:r w:rsidRPr="004F17F0">
        <w:rPr>
          <w:sz w:val="24"/>
          <w:szCs w:val="24"/>
        </w:rPr>
        <w:tab/>
      </w:r>
    </w:p>
    <w:p w:rsidR="0098107C" w:rsidRPr="004F17F0" w:rsidRDefault="0098107C" w:rsidP="0098107C">
      <w:pPr>
        <w:tabs>
          <w:tab w:val="left" w:pos="993"/>
        </w:tabs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E. určuje</w:t>
      </w:r>
    </w:p>
    <w:p w:rsidR="0098107C" w:rsidRDefault="0098107C" w:rsidP="0098107C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  v súlade s § 11 ods. 3 Z. č. 369/1990 Zb. v znení neskorších predpisov, na celé </w:t>
      </w:r>
    </w:p>
    <w:p w:rsidR="0098107C" w:rsidRDefault="0098107C" w:rsidP="0098107C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nasledujúce volebné obdobie 2018 – 2022 počet poslancov OZ na 7</w:t>
      </w:r>
    </w:p>
    <w:p w:rsidR="0098107C" w:rsidRDefault="0098107C" w:rsidP="0098107C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 </w:t>
      </w:r>
      <w:r>
        <w:rPr>
          <w:sz w:val="24"/>
          <w:szCs w:val="24"/>
        </w:rPr>
        <w:tab/>
        <w:t xml:space="preserve">v súlade s § 11 ods. 4 písmena  i) Z. č. 369/1990 Zb. na celé nasledujúce volebné </w:t>
      </w:r>
      <w:r>
        <w:rPr>
          <w:sz w:val="24"/>
          <w:szCs w:val="24"/>
        </w:rPr>
        <w:tab/>
        <w:t>obdobie 2018 – 2022 rozsah výkonu funkcie starostu obce úväzku 1,0</w:t>
      </w:r>
    </w:p>
    <w:p w:rsidR="0098107C" w:rsidRDefault="0098107C" w:rsidP="0098107C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>
        <w:rPr>
          <w:sz w:val="24"/>
          <w:szCs w:val="24"/>
        </w:rPr>
        <w:tab/>
        <w:t>určuje 1 volebný obvod a 1 volebný okrsok pre komunálne voľby dňa 10.11.20</w:t>
      </w:r>
    </w:p>
    <w:p w:rsidR="0098107C" w:rsidRDefault="0098107C" w:rsidP="0098107C">
      <w:pPr>
        <w:spacing w:line="360" w:lineRule="auto"/>
        <w:rPr>
          <w:sz w:val="24"/>
          <w:szCs w:val="24"/>
        </w:rPr>
      </w:pPr>
    </w:p>
    <w:p w:rsidR="00A739C4" w:rsidRDefault="00A739C4">
      <w:bookmarkStart w:id="0" w:name="_GoBack"/>
      <w:bookmarkEnd w:id="0"/>
    </w:p>
    <w:sectPr w:rsidR="00A7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B5B"/>
    <w:multiLevelType w:val="hybridMultilevel"/>
    <w:tmpl w:val="FB0CAD0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24CDC"/>
    <w:multiLevelType w:val="hybridMultilevel"/>
    <w:tmpl w:val="882C7F78"/>
    <w:lvl w:ilvl="0" w:tplc="879620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99D89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B18EB"/>
    <w:multiLevelType w:val="hybridMultilevel"/>
    <w:tmpl w:val="34AC368A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309AC"/>
    <w:multiLevelType w:val="hybridMultilevel"/>
    <w:tmpl w:val="80D2975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325F6D"/>
    <w:multiLevelType w:val="hybridMultilevel"/>
    <w:tmpl w:val="7C96EEBE"/>
    <w:lvl w:ilvl="0" w:tplc="984C39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7C"/>
    <w:rsid w:val="0098107C"/>
    <w:rsid w:val="00A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58CA-AD0E-4090-A81B-7F6FE4BB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2018-11-07T14:23:00Z</dcterms:created>
  <dcterms:modified xsi:type="dcterms:W3CDTF">2018-11-07T14:23:00Z</dcterms:modified>
</cp:coreProperties>
</file>