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caps/>
          <w:sz w:val="22"/>
          <w:szCs w:val="22"/>
        </w:rPr>
      </w:pPr>
      <w:r w:rsidRPr="003010A2">
        <w:rPr>
          <w:b/>
          <w:caps/>
          <w:sz w:val="22"/>
          <w:szCs w:val="22"/>
        </w:rPr>
        <w:t xml:space="preserve">uznesenie č. </w:t>
      </w:r>
      <w:r>
        <w:rPr>
          <w:b/>
          <w:caps/>
          <w:sz w:val="22"/>
          <w:szCs w:val="22"/>
        </w:rPr>
        <w:t>3/2017</w:t>
      </w: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caps/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caps/>
          <w:sz w:val="22"/>
          <w:szCs w:val="22"/>
        </w:rPr>
      </w:pPr>
      <w:r w:rsidRPr="003010A2">
        <w:rPr>
          <w:b/>
          <w:caps/>
          <w:sz w:val="22"/>
          <w:szCs w:val="22"/>
        </w:rPr>
        <w:t xml:space="preserve">z </w:t>
      </w:r>
      <w:r>
        <w:rPr>
          <w:b/>
          <w:caps/>
          <w:sz w:val="22"/>
          <w:szCs w:val="22"/>
        </w:rPr>
        <w:t>2</w:t>
      </w:r>
      <w:r w:rsidRPr="003010A2">
        <w:rPr>
          <w:b/>
          <w:caps/>
          <w:sz w:val="22"/>
          <w:szCs w:val="22"/>
        </w:rPr>
        <w:t>. MIMORIADNEHO zasadnutia obecného zastupiteľstva senohrad,</w:t>
      </w: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 xml:space="preserve">ktoré sa konalo dňa </w:t>
      </w:r>
      <w:r>
        <w:rPr>
          <w:b/>
          <w:sz w:val="22"/>
          <w:szCs w:val="22"/>
        </w:rPr>
        <w:t>21.</w:t>
      </w:r>
      <w:r w:rsidRPr="003010A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3.2017</w:t>
      </w: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b/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jc w:val="center"/>
        <w:rPr>
          <w:b/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>Obecné zastupiteľstvo     v      S e n o h r a d e</w:t>
      </w: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sz w:val="22"/>
          <w:szCs w:val="22"/>
        </w:rPr>
      </w:pPr>
      <w:r w:rsidRPr="003010A2">
        <w:rPr>
          <w:sz w:val="22"/>
          <w:szCs w:val="22"/>
        </w:rPr>
        <w:t xml:space="preserve">na svojom </w:t>
      </w:r>
      <w:r>
        <w:rPr>
          <w:sz w:val="22"/>
          <w:szCs w:val="22"/>
        </w:rPr>
        <w:t>3</w:t>
      </w:r>
      <w:r w:rsidRPr="003010A2">
        <w:rPr>
          <w:sz w:val="22"/>
          <w:szCs w:val="22"/>
        </w:rPr>
        <w:t>. zasadnutí v roku 201</w:t>
      </w:r>
      <w:r>
        <w:rPr>
          <w:sz w:val="22"/>
          <w:szCs w:val="22"/>
        </w:rPr>
        <w:t>7</w:t>
      </w:r>
      <w:r w:rsidRPr="003010A2">
        <w:rPr>
          <w:sz w:val="22"/>
          <w:szCs w:val="22"/>
        </w:rPr>
        <w:t xml:space="preserve"> prerokovalo</w:t>
      </w: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sz w:val="22"/>
          <w:szCs w:val="22"/>
        </w:rPr>
      </w:pPr>
    </w:p>
    <w:p w:rsidR="00406038" w:rsidRPr="003010A2" w:rsidRDefault="00406038" w:rsidP="00406038">
      <w:pPr>
        <w:tabs>
          <w:tab w:val="left" w:pos="426"/>
          <w:tab w:val="left" w:pos="709"/>
          <w:tab w:val="left" w:pos="3402"/>
        </w:tabs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>Obecné zastupiteľstvo     v      S e n o h r a d e</w:t>
      </w:r>
    </w:p>
    <w:p w:rsidR="00406038" w:rsidRPr="003010A2" w:rsidRDefault="00406038" w:rsidP="00406038">
      <w:pPr>
        <w:tabs>
          <w:tab w:val="left" w:pos="426"/>
          <w:tab w:val="left" w:pos="3402"/>
        </w:tabs>
        <w:rPr>
          <w:sz w:val="22"/>
          <w:szCs w:val="22"/>
          <w:highlight w:val="yellow"/>
        </w:rPr>
      </w:pPr>
    </w:p>
    <w:p w:rsidR="00406038" w:rsidRPr="003010A2" w:rsidRDefault="00406038" w:rsidP="00406038">
      <w:pPr>
        <w:numPr>
          <w:ilvl w:val="0"/>
          <w:numId w:val="2"/>
        </w:numPr>
        <w:tabs>
          <w:tab w:val="left" w:pos="426"/>
          <w:tab w:val="left" w:pos="3402"/>
        </w:tabs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>schvaľuje</w:t>
      </w:r>
    </w:p>
    <w:p w:rsidR="00406038" w:rsidRPr="003010A2" w:rsidRDefault="00406038" w:rsidP="00406038">
      <w:pPr>
        <w:numPr>
          <w:ilvl w:val="1"/>
          <w:numId w:val="2"/>
        </w:numPr>
        <w:tabs>
          <w:tab w:val="left" w:pos="426"/>
          <w:tab w:val="left" w:pos="3402"/>
        </w:tabs>
        <w:jc w:val="both"/>
        <w:rPr>
          <w:sz w:val="22"/>
          <w:szCs w:val="22"/>
        </w:rPr>
      </w:pPr>
      <w:r w:rsidRPr="003010A2">
        <w:rPr>
          <w:sz w:val="22"/>
          <w:szCs w:val="22"/>
        </w:rPr>
        <w:t>program mimoriadneho zasadnutia OZ</w:t>
      </w:r>
    </w:p>
    <w:p w:rsidR="00406038" w:rsidRPr="00F30175" w:rsidRDefault="00406038" w:rsidP="00406038">
      <w:pPr>
        <w:numPr>
          <w:ilvl w:val="1"/>
          <w:numId w:val="2"/>
        </w:numPr>
        <w:tabs>
          <w:tab w:val="left" w:pos="426"/>
          <w:tab w:val="left" w:pos="3402"/>
        </w:tabs>
        <w:jc w:val="both"/>
        <w:rPr>
          <w:sz w:val="22"/>
          <w:szCs w:val="22"/>
        </w:rPr>
      </w:pPr>
      <w:r w:rsidRPr="00F30175">
        <w:rPr>
          <w:sz w:val="22"/>
          <w:szCs w:val="22"/>
        </w:rPr>
        <w:t xml:space="preserve">návrhovú komisiu v zložení:  </w:t>
      </w:r>
      <w:r>
        <w:rPr>
          <w:sz w:val="22"/>
          <w:szCs w:val="22"/>
        </w:rPr>
        <w:t xml:space="preserve">Ing. Mgr. Andrej </w:t>
      </w:r>
      <w:proofErr w:type="spellStart"/>
      <w:r>
        <w:rPr>
          <w:sz w:val="22"/>
          <w:szCs w:val="22"/>
        </w:rPr>
        <w:t>Alakša</w:t>
      </w:r>
      <w:proofErr w:type="spellEnd"/>
      <w:r>
        <w:rPr>
          <w:sz w:val="22"/>
          <w:szCs w:val="22"/>
        </w:rPr>
        <w:t xml:space="preserve">, Ľuboš </w:t>
      </w:r>
      <w:proofErr w:type="spellStart"/>
      <w:r>
        <w:rPr>
          <w:sz w:val="22"/>
          <w:szCs w:val="22"/>
        </w:rPr>
        <w:t>Fintor</w:t>
      </w:r>
      <w:proofErr w:type="spellEnd"/>
    </w:p>
    <w:p w:rsidR="00F40C52" w:rsidRPr="00F40C52" w:rsidRDefault="00406038" w:rsidP="00406038">
      <w:pPr>
        <w:numPr>
          <w:ilvl w:val="1"/>
          <w:numId w:val="2"/>
        </w:numPr>
        <w:tabs>
          <w:tab w:val="left" w:pos="426"/>
        </w:tabs>
        <w:jc w:val="both"/>
        <w:rPr>
          <w:sz w:val="24"/>
          <w:szCs w:val="24"/>
        </w:rPr>
      </w:pPr>
      <w:bookmarkStart w:id="0" w:name="_GoBack"/>
      <w:r>
        <w:rPr>
          <w:sz w:val="22"/>
          <w:szCs w:val="22"/>
        </w:rPr>
        <w:t xml:space="preserve">zámennú zmluvu s Milanom </w:t>
      </w:r>
      <w:proofErr w:type="spellStart"/>
      <w:r>
        <w:rPr>
          <w:sz w:val="22"/>
          <w:szCs w:val="22"/>
        </w:rPr>
        <w:t>Tryznom</w:t>
      </w:r>
      <w:proofErr w:type="spellEnd"/>
      <w:r>
        <w:rPr>
          <w:sz w:val="22"/>
          <w:szCs w:val="22"/>
        </w:rPr>
        <w:t xml:space="preserve"> a manželkou, Senohrad 47 </w:t>
      </w:r>
      <w:r w:rsidR="00F40C52">
        <w:rPr>
          <w:sz w:val="22"/>
          <w:szCs w:val="22"/>
        </w:rPr>
        <w:t>v zmysle</w:t>
      </w:r>
      <w:r>
        <w:rPr>
          <w:sz w:val="22"/>
          <w:szCs w:val="22"/>
        </w:rPr>
        <w:t xml:space="preserve"> geometrického plánu č. 47843632-126/2016, cena pozemkov 2,-- EUR za 1 m</w:t>
      </w:r>
      <w:r w:rsidRPr="00196304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poplatok za zmluvu a vklad hradí rod. </w:t>
      </w:r>
      <w:proofErr w:type="spellStart"/>
      <w:r>
        <w:rPr>
          <w:sz w:val="22"/>
          <w:szCs w:val="22"/>
        </w:rPr>
        <w:t>Tryznová</w:t>
      </w:r>
      <w:proofErr w:type="spellEnd"/>
      <w:r w:rsidR="00F40C52">
        <w:rPr>
          <w:sz w:val="22"/>
          <w:szCs w:val="22"/>
        </w:rPr>
        <w:t>;</w:t>
      </w:r>
      <w:r w:rsidR="00F40C52">
        <w:rPr>
          <w:rFonts w:ascii="Calibri" w:hAnsi="Calibri"/>
          <w:color w:val="000000"/>
          <w:shd w:val="clear" w:color="auto" w:fill="FFFFFF"/>
        </w:rPr>
        <w:t xml:space="preserve"> </w:t>
      </w:r>
    </w:p>
    <w:p w:rsidR="00406038" w:rsidRPr="00F40C52" w:rsidRDefault="00F40C52" w:rsidP="00F40C52">
      <w:pPr>
        <w:tabs>
          <w:tab w:val="left" w:pos="426"/>
        </w:tabs>
        <w:ind w:left="1440"/>
        <w:jc w:val="both"/>
        <w:rPr>
          <w:sz w:val="24"/>
          <w:szCs w:val="24"/>
        </w:rPr>
      </w:pPr>
      <w:r w:rsidRPr="00F40C52">
        <w:rPr>
          <w:color w:val="000000"/>
          <w:sz w:val="24"/>
          <w:szCs w:val="24"/>
          <w:shd w:val="clear" w:color="auto" w:fill="FFFFFF"/>
        </w:rPr>
        <w:t xml:space="preserve">Obec Senohrad sa stáva vlastníkom novovytvoreného pozemku KN-C </w:t>
      </w:r>
      <w:proofErr w:type="spellStart"/>
      <w:r w:rsidRPr="00F40C52">
        <w:rPr>
          <w:color w:val="000000"/>
          <w:sz w:val="24"/>
          <w:szCs w:val="24"/>
          <w:shd w:val="clear" w:color="auto" w:fill="FFFFFF"/>
        </w:rPr>
        <w:t>parc</w:t>
      </w:r>
      <w:proofErr w:type="spellEnd"/>
      <w:r w:rsidRPr="00F40C52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40C52">
        <w:rPr>
          <w:color w:val="000000"/>
          <w:sz w:val="24"/>
          <w:szCs w:val="24"/>
          <w:shd w:val="clear" w:color="auto" w:fill="FFFFFF"/>
        </w:rPr>
        <w:t>č. 330/14 - Zastavané plochy a nádvoria o výmere 947 m</w:t>
      </w:r>
      <w:r w:rsidRPr="00F40C52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40C52">
        <w:rPr>
          <w:color w:val="000000"/>
          <w:sz w:val="24"/>
          <w:szCs w:val="24"/>
          <w:shd w:val="clear" w:color="auto" w:fill="FFFFFF"/>
        </w:rPr>
        <w:t xml:space="preserve"> a Milan Tryzna a manželka Anna </w:t>
      </w:r>
      <w:proofErr w:type="spellStart"/>
      <w:r w:rsidRPr="00F40C52">
        <w:rPr>
          <w:color w:val="000000"/>
          <w:sz w:val="24"/>
          <w:szCs w:val="24"/>
          <w:shd w:val="clear" w:color="auto" w:fill="FFFFFF"/>
        </w:rPr>
        <w:t>Tryznová</w:t>
      </w:r>
      <w:proofErr w:type="spellEnd"/>
      <w:r w:rsidRPr="00F40C52">
        <w:rPr>
          <w:color w:val="000000"/>
          <w:sz w:val="24"/>
          <w:szCs w:val="24"/>
          <w:shd w:val="clear" w:color="auto" w:fill="FFFFFF"/>
        </w:rPr>
        <w:t xml:space="preserve"> sa stávajú vlastníkmi no</w:t>
      </w:r>
      <w:r>
        <w:rPr>
          <w:color w:val="000000"/>
          <w:sz w:val="24"/>
          <w:szCs w:val="24"/>
          <w:shd w:val="clear" w:color="auto" w:fill="FFFFFF"/>
        </w:rPr>
        <w:t>v</w:t>
      </w:r>
      <w:r w:rsidRPr="00F40C52">
        <w:rPr>
          <w:color w:val="000000"/>
          <w:sz w:val="24"/>
          <w:szCs w:val="24"/>
          <w:shd w:val="clear" w:color="auto" w:fill="FFFFFF"/>
        </w:rPr>
        <w:t xml:space="preserve">ovytvorených parciel KN-C </w:t>
      </w:r>
      <w:proofErr w:type="spellStart"/>
      <w:r w:rsidRPr="00F40C52">
        <w:rPr>
          <w:color w:val="000000"/>
          <w:sz w:val="24"/>
          <w:szCs w:val="24"/>
          <w:shd w:val="clear" w:color="auto" w:fill="FFFFFF"/>
        </w:rPr>
        <w:t>parc</w:t>
      </w:r>
      <w:proofErr w:type="spellEnd"/>
      <w:r w:rsidRPr="00F40C52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40C52">
        <w:rPr>
          <w:color w:val="000000"/>
          <w:sz w:val="24"/>
          <w:szCs w:val="24"/>
          <w:shd w:val="clear" w:color="auto" w:fill="FFFFFF"/>
        </w:rPr>
        <w:t>č. 362- Zastavané plochy a nádvoria o výmere 636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40C52">
        <w:rPr>
          <w:color w:val="000000"/>
          <w:sz w:val="24"/>
          <w:szCs w:val="24"/>
          <w:shd w:val="clear" w:color="auto" w:fill="FFFFFF"/>
        </w:rPr>
        <w:t>m</w:t>
      </w:r>
      <w:r w:rsidRPr="00F40C52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F40C52">
        <w:rPr>
          <w:color w:val="000000"/>
          <w:sz w:val="24"/>
          <w:szCs w:val="24"/>
          <w:shd w:val="clear" w:color="auto" w:fill="FFFFFF"/>
        </w:rPr>
        <w:t xml:space="preserve"> a KN-C </w:t>
      </w:r>
      <w:proofErr w:type="spellStart"/>
      <w:r w:rsidRPr="00F40C52">
        <w:rPr>
          <w:color w:val="000000"/>
          <w:sz w:val="24"/>
          <w:szCs w:val="24"/>
          <w:shd w:val="clear" w:color="auto" w:fill="FFFFFF"/>
        </w:rPr>
        <w:t>parc</w:t>
      </w:r>
      <w:proofErr w:type="spellEnd"/>
      <w:r w:rsidRPr="00F40C52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40C52">
        <w:rPr>
          <w:color w:val="000000"/>
          <w:sz w:val="24"/>
          <w:szCs w:val="24"/>
          <w:shd w:val="clear" w:color="auto" w:fill="FFFFFF"/>
        </w:rPr>
        <w:t>č. 363-Zastavané plochy a nádvoria o výmere 106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40C52">
        <w:rPr>
          <w:color w:val="000000"/>
          <w:sz w:val="24"/>
          <w:szCs w:val="24"/>
          <w:shd w:val="clear" w:color="auto" w:fill="FFFFFF"/>
        </w:rPr>
        <w:t>m</w:t>
      </w:r>
      <w:r w:rsidRPr="00F40C52">
        <w:rPr>
          <w:color w:val="000000"/>
          <w:sz w:val="24"/>
          <w:szCs w:val="24"/>
          <w:shd w:val="clear" w:color="auto" w:fill="FFFFFF"/>
          <w:vertAlign w:val="superscript"/>
        </w:rPr>
        <w:t>2</w:t>
      </w:r>
    </w:p>
    <w:bookmarkEnd w:id="0"/>
    <w:p w:rsidR="00406038" w:rsidRDefault="00406038" w:rsidP="00406038">
      <w:pPr>
        <w:numPr>
          <w:ilvl w:val="1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vypracovanie štúdie uskutočniteľnosti výstavby športového areálu (futbalového ihriska) na Koreňovej lúke, alternatívne v časti oproti požiarnej zbrojnici</w:t>
      </w:r>
    </w:p>
    <w:p w:rsidR="00406038" w:rsidRPr="003010A2" w:rsidRDefault="00406038" w:rsidP="00406038">
      <w:pPr>
        <w:tabs>
          <w:tab w:val="left" w:pos="426"/>
        </w:tabs>
        <w:ind w:left="1440"/>
        <w:jc w:val="both"/>
        <w:rPr>
          <w:sz w:val="22"/>
          <w:szCs w:val="22"/>
        </w:rPr>
      </w:pPr>
    </w:p>
    <w:p w:rsidR="00406038" w:rsidRPr="003010A2" w:rsidRDefault="00406038" w:rsidP="00406038">
      <w:pPr>
        <w:numPr>
          <w:ilvl w:val="0"/>
          <w:numId w:val="2"/>
        </w:numPr>
        <w:tabs>
          <w:tab w:val="left" w:pos="426"/>
          <w:tab w:val="left" w:pos="3402"/>
        </w:tabs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>berie na vedomie</w:t>
      </w:r>
    </w:p>
    <w:p w:rsidR="00406038" w:rsidRPr="00196304" w:rsidRDefault="00406038" w:rsidP="00406038">
      <w:pPr>
        <w:numPr>
          <w:ilvl w:val="1"/>
          <w:numId w:val="2"/>
        </w:numPr>
        <w:tabs>
          <w:tab w:val="left" w:pos="426"/>
          <w:tab w:val="left" w:pos="3402"/>
        </w:tabs>
        <w:jc w:val="both"/>
        <w:rPr>
          <w:b/>
          <w:sz w:val="22"/>
          <w:szCs w:val="22"/>
        </w:rPr>
      </w:pPr>
      <w:r w:rsidRPr="00237484">
        <w:rPr>
          <w:sz w:val="22"/>
          <w:szCs w:val="22"/>
        </w:rPr>
        <w:t>informáciu starostky o</w:t>
      </w:r>
      <w:r>
        <w:rPr>
          <w:sz w:val="22"/>
          <w:szCs w:val="22"/>
        </w:rPr>
        <w:t> zamietnutí projektu Fara A. Kmeťa</w:t>
      </w:r>
    </w:p>
    <w:p w:rsidR="00406038" w:rsidRPr="003010A2" w:rsidRDefault="00406038" w:rsidP="00406038">
      <w:pPr>
        <w:tabs>
          <w:tab w:val="left" w:pos="426"/>
          <w:tab w:val="left" w:pos="3402"/>
        </w:tabs>
        <w:ind w:left="1440"/>
        <w:jc w:val="both"/>
        <w:rPr>
          <w:b/>
          <w:sz w:val="22"/>
          <w:szCs w:val="22"/>
        </w:rPr>
      </w:pPr>
      <w:r w:rsidRPr="003010A2">
        <w:rPr>
          <w:b/>
          <w:sz w:val="22"/>
          <w:szCs w:val="22"/>
        </w:rPr>
        <w:t xml:space="preserve"> </w:t>
      </w:r>
    </w:p>
    <w:p w:rsidR="00406038" w:rsidRDefault="00406038" w:rsidP="00406038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ruší</w:t>
      </w:r>
    </w:p>
    <w:p w:rsidR="00406038" w:rsidRPr="00054E3D" w:rsidRDefault="00406038" w:rsidP="00406038">
      <w:pPr>
        <w:numPr>
          <w:ilvl w:val="1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bod B11 uznesenia č. 8/2016 z 14.12.2016</w:t>
      </w:r>
    </w:p>
    <w:p w:rsidR="002F1E45" w:rsidRDefault="002F1E45"/>
    <w:sectPr w:rsidR="002F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07935"/>
    <w:multiLevelType w:val="hybridMultilevel"/>
    <w:tmpl w:val="E7B22AB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00E2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F"/>
    <w:rsid w:val="00092F35"/>
    <w:rsid w:val="002F1E45"/>
    <w:rsid w:val="00406038"/>
    <w:rsid w:val="00672C5B"/>
    <w:rsid w:val="007E6E38"/>
    <w:rsid w:val="00996416"/>
    <w:rsid w:val="00EE313F"/>
    <w:rsid w:val="00F4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70417-0782-4974-9648-02F35CC1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672C5B"/>
    <w:pPr>
      <w:tabs>
        <w:tab w:val="left" w:pos="426"/>
        <w:tab w:val="left" w:pos="709"/>
      </w:tabs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672C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7</cp:revision>
  <dcterms:created xsi:type="dcterms:W3CDTF">2016-10-18T13:16:00Z</dcterms:created>
  <dcterms:modified xsi:type="dcterms:W3CDTF">2017-06-07T07:39:00Z</dcterms:modified>
</cp:coreProperties>
</file>