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9</w:t>
      </w:r>
      <w:r w:rsidRPr="000D4F22">
        <w:rPr>
          <w:b/>
          <w:caps/>
          <w:sz w:val="24"/>
          <w:szCs w:val="24"/>
        </w:rPr>
        <w:t>/201</w:t>
      </w:r>
      <w:r>
        <w:rPr>
          <w:b/>
          <w:caps/>
          <w:sz w:val="24"/>
          <w:szCs w:val="24"/>
        </w:rPr>
        <w:t>5</w:t>
      </w: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>zo zasadnutia obecného zastupiteľstva senohrad,</w:t>
      </w: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11.11</w:t>
      </w:r>
      <w:r w:rsidRPr="000D4F2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8</w:t>
      </w:r>
      <w:r w:rsidRPr="000D4F22">
        <w:rPr>
          <w:sz w:val="24"/>
          <w:szCs w:val="24"/>
        </w:rPr>
        <w:t>. zasadnutí v roku 201</w:t>
      </w:r>
      <w:r>
        <w:rPr>
          <w:sz w:val="24"/>
          <w:szCs w:val="24"/>
        </w:rPr>
        <w:t>5</w:t>
      </w:r>
      <w:r w:rsidRPr="000D4F22">
        <w:rPr>
          <w:sz w:val="24"/>
          <w:szCs w:val="24"/>
        </w:rPr>
        <w:t xml:space="preserve"> prerokovalo</w:t>
      </w: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5CB8" w:rsidRPr="000D4F22" w:rsidRDefault="00615CB8" w:rsidP="00615CB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615CB8" w:rsidRPr="007B02D7" w:rsidRDefault="00615CB8" w:rsidP="00615CB8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615CB8" w:rsidRPr="006912D5" w:rsidRDefault="00615CB8" w:rsidP="00615CB8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615CB8" w:rsidRPr="006912D5" w:rsidRDefault="00615CB8" w:rsidP="00615CB8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615CB8" w:rsidRPr="000D4F22" w:rsidRDefault="00615CB8" w:rsidP="00615CB8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schvaľuje</w:t>
      </w:r>
    </w:p>
    <w:p w:rsidR="00615CB8" w:rsidRPr="000D4F22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0D4F22">
        <w:rPr>
          <w:sz w:val="24"/>
          <w:szCs w:val="24"/>
        </w:rPr>
        <w:t>program zasadnutia OZ,</w:t>
      </w:r>
    </w:p>
    <w:p w:rsidR="00615CB8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812828">
        <w:rPr>
          <w:sz w:val="24"/>
          <w:szCs w:val="24"/>
        </w:rPr>
        <w:t xml:space="preserve">návrhovú komisiu v zložení p. </w:t>
      </w:r>
      <w:r>
        <w:rPr>
          <w:sz w:val="24"/>
          <w:szCs w:val="24"/>
        </w:rPr>
        <w:t>Mgr. Erika Turanová a Štefan Matejka</w:t>
      </w:r>
      <w:r w:rsidRPr="00812828">
        <w:rPr>
          <w:sz w:val="24"/>
          <w:szCs w:val="24"/>
        </w:rPr>
        <w:t>,</w:t>
      </w:r>
    </w:p>
    <w:p w:rsidR="00615CB8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zloženie inventarizačných komisií na vykonanie inventarizácie majetku a záväzkov obce,</w:t>
      </w:r>
    </w:p>
    <w:p w:rsidR="00615CB8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o nenávratný finančný príspevok z programu rozvoja vidieka SR 2014-2020 pre opatrenie 7, </w:t>
      </w:r>
      <w:proofErr w:type="spellStart"/>
      <w:r>
        <w:rPr>
          <w:sz w:val="24"/>
          <w:szCs w:val="24"/>
        </w:rPr>
        <w:t>podopatrenie</w:t>
      </w:r>
      <w:proofErr w:type="spellEnd"/>
      <w:r>
        <w:rPr>
          <w:sz w:val="24"/>
          <w:szCs w:val="24"/>
        </w:rPr>
        <w:t xml:space="preserve"> 7.4 bod 2</w:t>
      </w:r>
    </w:p>
    <w:p w:rsidR="00615CB8" w:rsidRPr="00D6417C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príspevok vo výške 71,34€ pre CVČ Krupina  a vo výške 71,34€ pre obec Dobrá Niva ako dotáciu na záujmové vzdelávanie detí.</w:t>
      </w:r>
    </w:p>
    <w:p w:rsidR="00615CB8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odkúpenie časti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500 a 501 od p. </w:t>
      </w:r>
      <w:proofErr w:type="spellStart"/>
      <w:r>
        <w:rPr>
          <w:sz w:val="24"/>
          <w:szCs w:val="24"/>
        </w:rPr>
        <w:t>Tuhárskej</w:t>
      </w:r>
      <w:proofErr w:type="spellEnd"/>
      <w:r>
        <w:rPr>
          <w:sz w:val="24"/>
          <w:szCs w:val="24"/>
        </w:rPr>
        <w:t xml:space="preserve"> v cene 2€ za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+ vyhotovenie geometrického plánu, </w:t>
      </w:r>
    </w:p>
    <w:p w:rsidR="00615CB8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zakúpenie nového auta pre Obecný úrad Senohrad do výšky 15 000€ - 5 miestne, prípade 7 – miestneho do výšky 20 000€,</w:t>
      </w:r>
    </w:p>
    <w:p w:rsidR="00615CB8" w:rsidRPr="002F7D71" w:rsidRDefault="00615CB8" w:rsidP="00615CB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na spolufinancovanie do 3. etapy reštaurovania </w:t>
      </w:r>
      <w:proofErr w:type="spellStart"/>
      <w:r>
        <w:rPr>
          <w:sz w:val="24"/>
          <w:szCs w:val="24"/>
        </w:rPr>
        <w:t>mobiliáru</w:t>
      </w:r>
      <w:proofErr w:type="spellEnd"/>
      <w:r>
        <w:rPr>
          <w:sz w:val="24"/>
          <w:szCs w:val="24"/>
        </w:rPr>
        <w:t xml:space="preserve"> a obrazu sv. Imricha vo výške 250 €</w:t>
      </w:r>
    </w:p>
    <w:p w:rsidR="00615CB8" w:rsidRPr="006912D5" w:rsidRDefault="00615CB8" w:rsidP="00615CB8">
      <w:pPr>
        <w:tabs>
          <w:tab w:val="left" w:pos="426"/>
        </w:tabs>
        <w:ind w:left="1080"/>
        <w:rPr>
          <w:sz w:val="24"/>
          <w:szCs w:val="24"/>
          <w:highlight w:val="yellow"/>
        </w:rPr>
      </w:pPr>
    </w:p>
    <w:p w:rsidR="00615CB8" w:rsidRPr="000D4F22" w:rsidRDefault="00615CB8" w:rsidP="00615CB8">
      <w:pPr>
        <w:tabs>
          <w:tab w:val="left" w:pos="426"/>
        </w:tabs>
        <w:ind w:left="375"/>
        <w:jc w:val="both"/>
        <w:rPr>
          <w:sz w:val="24"/>
          <w:szCs w:val="24"/>
        </w:rPr>
      </w:pPr>
    </w:p>
    <w:p w:rsidR="00615CB8" w:rsidRPr="000D4F22" w:rsidRDefault="00615CB8" w:rsidP="00615CB8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615CB8" w:rsidRPr="009B1F82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správu starostky obce o možnostiach čerpania finančných prostriedkov z fondov EÚ – Program rozvoja vidieka,</w:t>
      </w:r>
    </w:p>
    <w:p w:rsidR="00615CB8" w:rsidRPr="009B1F82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 starostky obce o možnosti realizácie projektu z PRV Rekonštrukcia Domu smútku a okolia a realizácia projektu – Chodník a most cez potok </w:t>
      </w:r>
      <w:proofErr w:type="spellStart"/>
      <w:r>
        <w:rPr>
          <w:sz w:val="24"/>
          <w:szCs w:val="24"/>
        </w:rPr>
        <w:t>Litavica</w:t>
      </w:r>
      <w:proofErr w:type="spellEnd"/>
      <w:r>
        <w:rPr>
          <w:sz w:val="24"/>
          <w:szCs w:val="24"/>
        </w:rPr>
        <w:t xml:space="preserve"> pre chodcov,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správu o výchovno-vzdelávacej činnosti, jej výsledkoch a podmienkach za šk. rok 2014/2015</w:t>
      </w:r>
      <w:r w:rsidRPr="009B1F82">
        <w:rPr>
          <w:sz w:val="24"/>
          <w:szCs w:val="24"/>
        </w:rPr>
        <w:t>,</w:t>
      </w:r>
    </w:p>
    <w:p w:rsidR="00615CB8" w:rsidRPr="009B1F82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ponuku spoločnosti - ZVOLENSKO Občianske združenie, o poskytovaní služieb v oblasti verejného obstarávania,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obce o možnosti vstúpenia do združenia právnických osôb obcí a združenia </w:t>
      </w:r>
      <w:proofErr w:type="spellStart"/>
      <w:r>
        <w:rPr>
          <w:sz w:val="24"/>
          <w:szCs w:val="24"/>
        </w:rPr>
        <w:t>Profilaxis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>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zmenách v zákone o odpadoch,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 konaní stretnutia FO a PO MAS (Miestna akčná skupina) za účelom spracovania stratégie MAS,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informáciu starostky obce o možnosti odkúpenia časti pozemku vedľa Obecného úradu od p. </w:t>
      </w:r>
      <w:proofErr w:type="spellStart"/>
      <w:r>
        <w:rPr>
          <w:sz w:val="24"/>
          <w:szCs w:val="24"/>
        </w:rPr>
        <w:t>Tuhárskej</w:t>
      </w:r>
      <w:proofErr w:type="spellEnd"/>
      <w:r>
        <w:rPr>
          <w:sz w:val="24"/>
          <w:szCs w:val="24"/>
        </w:rPr>
        <w:t xml:space="preserve"> v sume 3€ za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500 a 501,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uhradenie 250 € ako spoluúčasť na rekonštrukcii obrazu sv. Imricha a </w:t>
      </w:r>
      <w:proofErr w:type="spellStart"/>
      <w:r>
        <w:rPr>
          <w:sz w:val="24"/>
          <w:szCs w:val="24"/>
        </w:rPr>
        <w:t>Bohostánku</w:t>
      </w:r>
      <w:proofErr w:type="spellEnd"/>
      <w:r>
        <w:rPr>
          <w:sz w:val="24"/>
          <w:szCs w:val="24"/>
        </w:rPr>
        <w:t xml:space="preserve"> v Kostole sv. Imricha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Ing. Andreja </w:t>
      </w:r>
      <w:proofErr w:type="spellStart"/>
      <w:r>
        <w:rPr>
          <w:sz w:val="24"/>
          <w:szCs w:val="24"/>
        </w:rPr>
        <w:t>Alakšu</w:t>
      </w:r>
      <w:proofErr w:type="spellEnd"/>
      <w:r>
        <w:rPr>
          <w:sz w:val="24"/>
          <w:szCs w:val="24"/>
        </w:rPr>
        <w:t xml:space="preserve"> zo zasadnutia komisie sociálnej, pre výstavbu a verejný poriadok o stave ohradenia obecného pozemku p. Milana Tryznu. Pre odkúpenie obecného pozemku je potrebné zabezpečiť vyhotovenie geometrického plánu na náklady p. Tryznu a uvedenie výmery obecnej cesty do pôvodného stavu, aby bola   priechodná pre mechanizmy počas zimnej údržby,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 Ing.  Andreja </w:t>
      </w:r>
      <w:proofErr w:type="spellStart"/>
      <w:r>
        <w:rPr>
          <w:sz w:val="24"/>
          <w:szCs w:val="24"/>
        </w:rPr>
        <w:t>Alakšu</w:t>
      </w:r>
      <w:proofErr w:type="spellEnd"/>
      <w:r>
        <w:rPr>
          <w:sz w:val="24"/>
          <w:szCs w:val="24"/>
        </w:rPr>
        <w:t xml:space="preserve"> zo zasadnutia Komisie sociálnej, pre výstavbu a verejný poriadok o </w:t>
      </w:r>
      <w:proofErr w:type="spellStart"/>
      <w:r>
        <w:rPr>
          <w:sz w:val="24"/>
          <w:szCs w:val="24"/>
        </w:rPr>
        <w:t>prejednaní</w:t>
      </w:r>
      <w:proofErr w:type="spellEnd"/>
      <w:r>
        <w:rPr>
          <w:sz w:val="24"/>
          <w:szCs w:val="24"/>
        </w:rPr>
        <w:t xml:space="preserve"> sťažnosti p. Boženy </w:t>
      </w:r>
      <w:proofErr w:type="spellStart"/>
      <w:r>
        <w:rPr>
          <w:sz w:val="24"/>
          <w:szCs w:val="24"/>
        </w:rPr>
        <w:t>Oremovej</w:t>
      </w:r>
      <w:proofErr w:type="spellEnd"/>
      <w:r>
        <w:rPr>
          <w:sz w:val="24"/>
          <w:szCs w:val="24"/>
        </w:rPr>
        <w:t xml:space="preserve">  a p. Pavla </w:t>
      </w:r>
      <w:proofErr w:type="spellStart"/>
      <w:r>
        <w:rPr>
          <w:sz w:val="24"/>
          <w:szCs w:val="24"/>
        </w:rPr>
        <w:t>Dolinského</w:t>
      </w:r>
      <w:proofErr w:type="spellEnd"/>
      <w:r>
        <w:rPr>
          <w:sz w:val="24"/>
          <w:szCs w:val="24"/>
        </w:rPr>
        <w:t>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starostky o vzniku Detského folklórneho súboru pod vedením p. Agnesy </w:t>
      </w:r>
      <w:proofErr w:type="spellStart"/>
      <w:r>
        <w:rPr>
          <w:sz w:val="24"/>
          <w:szCs w:val="24"/>
        </w:rPr>
        <w:t>Dolinskej</w:t>
      </w:r>
      <w:proofErr w:type="spellEnd"/>
      <w:r>
        <w:rPr>
          <w:sz w:val="24"/>
          <w:szCs w:val="24"/>
        </w:rPr>
        <w:t xml:space="preserve"> a Evy </w:t>
      </w:r>
      <w:proofErr w:type="spellStart"/>
      <w:r>
        <w:rPr>
          <w:sz w:val="24"/>
          <w:szCs w:val="24"/>
        </w:rPr>
        <w:t>Guttenovej</w:t>
      </w:r>
      <w:proofErr w:type="spellEnd"/>
      <w:r>
        <w:rPr>
          <w:sz w:val="24"/>
          <w:szCs w:val="24"/>
        </w:rPr>
        <w:t xml:space="preserve"> v počte 25 detí,</w:t>
      </w:r>
    </w:p>
    <w:p w:rsidR="00615CB8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informáciu, že na základe uznesenia 4/2010 zo dňa 21.5.2010 v bode C6 sú požičané finančné zábezpeky z ONB všetky ku dňu 21.7.2015 splatené z vlastných zdrojov účet 273-000 k 21.7.2015  je 0</w:t>
      </w:r>
    </w:p>
    <w:p w:rsidR="00615CB8" w:rsidRPr="009B1F82" w:rsidRDefault="00615CB8" w:rsidP="00615CB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konaní kultúrnej akcie – „Mikuláš“ dňa 5.12.2015 o 16.00 hod</w:t>
      </w:r>
    </w:p>
    <w:p w:rsidR="00615CB8" w:rsidRDefault="00615CB8" w:rsidP="00615CB8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615CB8" w:rsidRPr="00C66205" w:rsidRDefault="00615CB8" w:rsidP="00615CB8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615CB8" w:rsidRPr="009D109C" w:rsidRDefault="00615CB8" w:rsidP="00615CB8">
      <w:pPr>
        <w:pStyle w:val="Zkladntext"/>
        <w:numPr>
          <w:ilvl w:val="1"/>
          <w:numId w:val="1"/>
        </w:numPr>
        <w:tabs>
          <w:tab w:val="clear" w:pos="426"/>
          <w:tab w:val="clear" w:pos="1440"/>
          <w:tab w:val="num" w:pos="1134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Komisii sociálnej pre výstavbu a verejný poriadok prehodnotiť žiadosť p. Petra </w:t>
      </w:r>
      <w:proofErr w:type="spellStart"/>
      <w:r>
        <w:rPr>
          <w:szCs w:val="24"/>
        </w:rPr>
        <w:t>Guttena</w:t>
      </w:r>
      <w:proofErr w:type="spellEnd"/>
      <w:r>
        <w:rPr>
          <w:szCs w:val="24"/>
        </w:rPr>
        <w:t xml:space="preserve"> a manželky o odkúpenie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 262, 263, 261/2 a 261/3</w:t>
      </w:r>
    </w:p>
    <w:p w:rsidR="00615CB8" w:rsidRPr="009D109C" w:rsidRDefault="00615CB8" w:rsidP="00615CB8">
      <w:pPr>
        <w:tabs>
          <w:tab w:val="left" w:pos="1985"/>
        </w:tabs>
        <w:rPr>
          <w:b/>
          <w:i/>
          <w:sz w:val="24"/>
          <w:szCs w:val="24"/>
          <w:u w:val="single"/>
        </w:rPr>
      </w:pPr>
    </w:p>
    <w:p w:rsidR="00615CB8" w:rsidRPr="000D4F22" w:rsidRDefault="00615CB8" w:rsidP="00615CB8">
      <w:pPr>
        <w:tabs>
          <w:tab w:val="left" w:pos="1985"/>
        </w:tabs>
        <w:rPr>
          <w:b/>
          <w:sz w:val="24"/>
          <w:szCs w:val="24"/>
        </w:rPr>
      </w:pPr>
    </w:p>
    <w:p w:rsidR="00615CB8" w:rsidRDefault="00615CB8" w:rsidP="00615CB8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 w:rsidRPr="00C66205">
        <w:rPr>
          <w:b/>
          <w:sz w:val="24"/>
          <w:szCs w:val="24"/>
        </w:rPr>
        <w:t>žiada</w:t>
      </w:r>
      <w:r>
        <w:rPr>
          <w:b/>
          <w:sz w:val="24"/>
          <w:szCs w:val="24"/>
        </w:rPr>
        <w:t xml:space="preserve"> </w:t>
      </w:r>
    </w:p>
    <w:p w:rsidR="00615CB8" w:rsidRDefault="00615CB8" w:rsidP="00615CB8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starostku obce o prehodnotenie mandátnej zmluvy s Ing. </w:t>
      </w:r>
      <w:proofErr w:type="spellStart"/>
      <w:r>
        <w:rPr>
          <w:sz w:val="24"/>
          <w:szCs w:val="24"/>
        </w:rPr>
        <w:t>Guttenom</w:t>
      </w:r>
      <w:proofErr w:type="spellEnd"/>
      <w:r>
        <w:rPr>
          <w:sz w:val="24"/>
          <w:szCs w:val="24"/>
        </w:rPr>
        <w:t xml:space="preserve"> (obecným kontrolórom),  prípadne zakomponovať potrebné úpravy v mandátnej zmluve pred jej schválením</w:t>
      </w:r>
    </w:p>
    <w:p w:rsidR="00615CB8" w:rsidRDefault="00615CB8" w:rsidP="00615CB8">
      <w:pPr>
        <w:tabs>
          <w:tab w:val="left" w:pos="1985"/>
        </w:tabs>
        <w:ind w:left="1440"/>
        <w:rPr>
          <w:sz w:val="24"/>
          <w:szCs w:val="24"/>
        </w:rPr>
      </w:pPr>
    </w:p>
    <w:p w:rsidR="00615CB8" w:rsidRDefault="00615CB8" w:rsidP="00615CB8">
      <w:pPr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nesúhlasí </w:t>
      </w:r>
    </w:p>
    <w:p w:rsidR="00615CB8" w:rsidRPr="00265DB0" w:rsidRDefault="00615CB8" w:rsidP="00615CB8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so spätným vyplatením nájmu za pozemok pod plechovým skladom Obecného úradu na pozemky p. Anny </w:t>
      </w:r>
      <w:proofErr w:type="spellStart"/>
      <w:r>
        <w:rPr>
          <w:sz w:val="24"/>
          <w:szCs w:val="24"/>
        </w:rPr>
        <w:t>Tuhárskej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500 a 501</w:t>
      </w:r>
    </w:p>
    <w:p w:rsidR="00615CB8" w:rsidRDefault="00615CB8" w:rsidP="00615CB8">
      <w:pPr>
        <w:tabs>
          <w:tab w:val="left" w:pos="1985"/>
        </w:tabs>
        <w:ind w:left="1440"/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ind w:left="1440"/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615CB8" w:rsidRDefault="00615CB8" w:rsidP="00615CB8">
      <w:pPr>
        <w:tabs>
          <w:tab w:val="left" w:pos="1985"/>
        </w:tabs>
        <w:rPr>
          <w:sz w:val="24"/>
          <w:szCs w:val="24"/>
        </w:rPr>
      </w:pPr>
    </w:p>
    <w:p w:rsidR="00C52056" w:rsidRPr="00615CB8" w:rsidRDefault="00C52056" w:rsidP="00615CB8">
      <w:bookmarkStart w:id="0" w:name="_GoBack"/>
      <w:bookmarkEnd w:id="0"/>
    </w:p>
    <w:sectPr w:rsidR="00C52056" w:rsidRPr="0061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3EE1"/>
    <w:multiLevelType w:val="hybridMultilevel"/>
    <w:tmpl w:val="9AD0B6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07935"/>
    <w:multiLevelType w:val="hybridMultilevel"/>
    <w:tmpl w:val="5276FF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8"/>
    <w:rsid w:val="00615CB8"/>
    <w:rsid w:val="00C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5C13-6629-4496-9FFE-56EA44FE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15CB8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15CB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2015-11-16T09:01:00Z</dcterms:created>
  <dcterms:modified xsi:type="dcterms:W3CDTF">2015-11-16T09:01:00Z</dcterms:modified>
</cp:coreProperties>
</file>